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E12" w:rsidRDefault="00827E1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827E12" w:rsidRDefault="00857700">
      <w:pPr>
        <w:jc w:val="center"/>
        <w:rPr>
          <w:rFonts w:ascii="微軟正黑體" w:eastAsia="微軟正黑體" w:hAnsi="微軟正黑體" w:cs="微軟正黑體"/>
          <w:b/>
          <w:sz w:val="40"/>
          <w:szCs w:val="40"/>
        </w:rPr>
      </w:pPr>
      <w:bookmarkStart w:id="0" w:name="_heading=h.gjdgxs" w:colFirst="0" w:colLast="0"/>
      <w:bookmarkEnd w:id="0"/>
      <w:r>
        <w:rPr>
          <w:rFonts w:ascii="微軟正黑體" w:eastAsia="微軟正黑體" w:hAnsi="微軟正黑體" w:cs="微軟正黑體"/>
          <w:b/>
          <w:sz w:val="40"/>
          <w:szCs w:val="40"/>
        </w:rPr>
        <w:t>國立中央大學語言中心</w:t>
      </w:r>
      <w:r>
        <w:rPr>
          <w:rFonts w:ascii="微軟正黑體" w:eastAsia="微軟正黑體" w:hAnsi="微軟正黑體" w:cs="微軟正黑體"/>
          <w:b/>
          <w:sz w:val="40"/>
          <w:szCs w:val="40"/>
        </w:rPr>
        <w:t>-</w:t>
      </w:r>
      <w:r>
        <w:rPr>
          <w:rFonts w:ascii="微軟正黑體" w:eastAsia="微軟正黑體" w:hAnsi="微軟正黑體" w:cs="微軟正黑體"/>
          <w:b/>
          <w:sz w:val="40"/>
          <w:szCs w:val="40"/>
        </w:rPr>
        <w:t>英外語推廣課程</w:t>
      </w:r>
    </w:p>
    <w:p w:rsidR="00827E12" w:rsidRDefault="00857700">
      <w:pPr>
        <w:spacing w:after="240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2023</w:t>
      </w:r>
      <w:proofErr w:type="gramStart"/>
      <w:r>
        <w:rPr>
          <w:rFonts w:ascii="微軟正黑體" w:eastAsia="微軟正黑體" w:hAnsi="微軟正黑體" w:cs="微軟正黑體"/>
          <w:b/>
          <w:sz w:val="28"/>
          <w:szCs w:val="28"/>
        </w:rPr>
        <w:t>秋季班英外語</w:t>
      </w:r>
      <w:proofErr w:type="gramEnd"/>
      <w:r>
        <w:rPr>
          <w:rFonts w:ascii="微軟正黑體" w:eastAsia="微軟正黑體" w:hAnsi="微軟正黑體" w:cs="微軟正黑體"/>
          <w:b/>
          <w:sz w:val="28"/>
          <w:szCs w:val="28"/>
        </w:rPr>
        <w:t>推廣課程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非學分班課程「大家的日本語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-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進階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II</w:t>
      </w:r>
      <w:r w:rsidR="00575F92">
        <w:rPr>
          <w:rFonts w:ascii="微軟正黑體" w:eastAsia="微軟正黑體" w:hAnsi="微軟正黑體" w:cs="微軟正黑體" w:hint="eastAsia"/>
          <w:b/>
          <w:sz w:val="28"/>
          <w:szCs w:val="28"/>
        </w:rPr>
        <w:t>B</w:t>
      </w:r>
      <w:r>
        <w:rPr>
          <w:rFonts w:ascii="微軟正黑體" w:eastAsia="微軟正黑體" w:hAnsi="微軟正黑體" w:cs="微軟正黑體"/>
          <w:b/>
          <w:sz w:val="28"/>
          <w:szCs w:val="28"/>
        </w:rPr>
        <w:t>」簡章</w:t>
      </w:r>
    </w:p>
    <w:tbl>
      <w:tblPr>
        <w:tblStyle w:val="ad"/>
        <w:tblW w:w="10184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1843"/>
        <w:gridCol w:w="6083"/>
      </w:tblGrid>
      <w:tr w:rsidR="00827E12">
        <w:tc>
          <w:tcPr>
            <w:tcW w:w="2258" w:type="dxa"/>
            <w:shd w:val="clear" w:color="auto" w:fill="D0CECE"/>
            <w:vAlign w:val="center"/>
          </w:tcPr>
          <w:p w:rsidR="00827E12" w:rsidRPr="00575F9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proofErr w:type="spellStart"/>
            <w:r w:rsidRPr="00575F92"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一、招生對象</w:t>
            </w:r>
            <w:proofErr w:type="spellEnd"/>
            <w:r w:rsidRPr="00575F92"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575F9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4"/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曾學過大家的日本語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-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初級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I/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初級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II/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進階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IA/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進階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1B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/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進階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1C</w:t>
            </w:r>
            <w:r w:rsidR="00575F92">
              <w:rPr>
                <w:rFonts w:ascii="微軟正黑體" w:eastAsia="微軟正黑體" w:hAnsi="微軟正黑體" w:cs="微軟正黑體"/>
                <w:lang w:eastAsia="zh-TW"/>
              </w:rPr>
              <w:t>/</w:t>
            </w:r>
            <w:r w:rsidR="00575F92">
              <w:rPr>
                <w:rFonts w:ascii="微軟正黑體" w:eastAsia="微軟正黑體" w:hAnsi="微軟正黑體" w:cs="微軟正黑體" w:hint="eastAsia"/>
                <w:lang w:eastAsia="zh-TW"/>
              </w:rPr>
              <w:t>進階11A</w:t>
            </w:r>
          </w:p>
          <w:p w:rsidR="00827E1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4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學員或是具有同等程度的學員。</w:t>
            </w:r>
          </w:p>
        </w:tc>
      </w:tr>
      <w:tr w:rsidR="00827E12">
        <w:tc>
          <w:tcPr>
            <w:tcW w:w="2258" w:type="dxa"/>
            <w:shd w:val="clear" w:color="auto" w:fill="D0CECE"/>
            <w:vAlign w:val="center"/>
          </w:tcPr>
          <w:p w:rsidR="00827E12" w:rsidRPr="00575F9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proofErr w:type="spellStart"/>
            <w:r w:rsidRPr="00575F92"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二、課程目標</w:t>
            </w:r>
            <w:proofErr w:type="spellEnd"/>
            <w:r w:rsidRPr="00575F92"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827E12" w:rsidRDefault="00857700">
            <w:pPr>
              <w:spacing w:line="360" w:lineRule="auto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本期課程內容以假設句型、條件句型、被動式句型、形式名詞等為主軸。</w:t>
            </w:r>
          </w:p>
          <w:p w:rsidR="00827E12" w:rsidRDefault="00857700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搭配聽解，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口說及閱讀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練習藉以培養中程目標的基礎，達成聽、說、讀、寫的訓練並厚植生活日語能力。</w:t>
            </w:r>
          </w:p>
        </w:tc>
      </w:tr>
      <w:tr w:rsidR="00827E12">
        <w:tc>
          <w:tcPr>
            <w:tcW w:w="2258" w:type="dxa"/>
            <w:shd w:val="clear" w:color="auto" w:fill="D0CECE"/>
            <w:vAlign w:val="center"/>
          </w:tcPr>
          <w:p w:rsidR="00827E12" w:rsidRPr="00575F9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proofErr w:type="spellStart"/>
            <w:r w:rsidRPr="00575F92"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三、授課方法</w:t>
            </w:r>
            <w:proofErr w:type="spellEnd"/>
            <w:r w:rsidRPr="00575F92"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827E12" w:rsidRDefault="00857700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課堂講授，搭配實物教具及影像，以少人數班級進行口語訓練及會話練習。</w:t>
            </w:r>
          </w:p>
        </w:tc>
      </w:tr>
      <w:tr w:rsidR="00827E12">
        <w:tc>
          <w:tcPr>
            <w:tcW w:w="2258" w:type="dxa"/>
            <w:shd w:val="clear" w:color="auto" w:fill="D0CECE"/>
            <w:vAlign w:val="center"/>
          </w:tcPr>
          <w:p w:rsidR="00827E12" w:rsidRPr="00575F9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proofErr w:type="spellStart"/>
            <w:r w:rsidRPr="00575F92"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四、教材</w:t>
            </w:r>
            <w:proofErr w:type="spellEnd"/>
            <w:r w:rsidRPr="00575F92"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827E1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sz w:val="22"/>
              </w:rPr>
              <w:t>上課前一週公布</w:t>
            </w:r>
            <w:proofErr w:type="spellEnd"/>
            <w:r>
              <w:rPr>
                <w:rFonts w:ascii="微軟正黑體" w:eastAsia="微軟正黑體" w:hAnsi="微軟正黑體" w:cs="微軟正黑體"/>
                <w:color w:val="000000"/>
                <w:sz w:val="22"/>
              </w:rPr>
              <w:t>。</w:t>
            </w:r>
          </w:p>
        </w:tc>
      </w:tr>
      <w:tr w:rsidR="00827E12">
        <w:tc>
          <w:tcPr>
            <w:tcW w:w="2258" w:type="dxa"/>
            <w:shd w:val="clear" w:color="auto" w:fill="D0CECE"/>
            <w:vAlign w:val="center"/>
          </w:tcPr>
          <w:p w:rsidR="00827E1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五、上課期間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827E12" w:rsidRDefault="00857700">
            <w:pPr>
              <w:jc w:val="both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113.0</w:t>
            </w:r>
            <w:r w:rsidR="00575F92">
              <w:rPr>
                <w:rFonts w:ascii="微軟正黑體" w:eastAsia="微軟正黑體" w:hAnsi="微軟正黑體" w:cs="微軟正黑體" w:hint="eastAsia"/>
                <w:lang w:eastAsia="zh-TW"/>
              </w:rPr>
              <w:t>6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.</w:t>
            </w:r>
            <w:r w:rsidR="00575F92">
              <w:rPr>
                <w:rFonts w:ascii="微軟正黑體" w:eastAsia="微軟正黑體" w:hAnsi="微軟正黑體" w:cs="微軟正黑體" w:hint="eastAsia"/>
                <w:lang w:eastAsia="zh-TW"/>
              </w:rPr>
              <w:t>04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– 113.0</w:t>
            </w:r>
            <w:r w:rsidR="00575F92">
              <w:rPr>
                <w:rFonts w:ascii="微軟正黑體" w:eastAsia="微軟正黑體" w:hAnsi="微軟正黑體" w:cs="微軟正黑體" w:hint="eastAsia"/>
                <w:lang w:eastAsia="zh-TW"/>
              </w:rPr>
              <w:t>8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.</w:t>
            </w:r>
            <w:r w:rsidR="00575F92">
              <w:rPr>
                <w:rFonts w:ascii="微軟正黑體" w:eastAsia="微軟正黑體" w:hAnsi="微軟正黑體" w:cs="微軟正黑體" w:hint="eastAsia"/>
                <w:lang w:eastAsia="zh-TW"/>
              </w:rPr>
              <w:t>20</w:t>
            </w:r>
            <w:bookmarkStart w:id="1" w:name="_GoBack"/>
            <w:bookmarkEnd w:id="1"/>
            <w:r>
              <w:rPr>
                <w:rFonts w:ascii="微軟正黑體" w:eastAsia="微軟正黑體" w:hAnsi="微軟正黑體" w:cs="微軟正黑體"/>
                <w:lang w:eastAsia="zh-TW"/>
              </w:rPr>
              <w:t>(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二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) </w:t>
            </w:r>
          </w:p>
          <w:p w:rsidR="00827E1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2"/>
                <w:u w:val="single"/>
                <w:lang w:eastAsia="zh-TW"/>
              </w:rPr>
              <w:t>（依本校行事曆，如遇天災或其他狀況以致無法上課，授課教師將視情況調整）</w:t>
            </w:r>
          </w:p>
        </w:tc>
      </w:tr>
      <w:tr w:rsidR="00827E12">
        <w:tc>
          <w:tcPr>
            <w:tcW w:w="2258" w:type="dxa"/>
            <w:shd w:val="clear" w:color="auto" w:fill="D0CECE"/>
            <w:vAlign w:val="center"/>
          </w:tcPr>
          <w:p w:rsidR="00827E1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六、上課時間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827E1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"/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每週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) 19:00 ~ 21:30  (12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次，總時數為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30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小時，共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學分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)</w:t>
            </w:r>
          </w:p>
        </w:tc>
      </w:tr>
      <w:tr w:rsidR="00827E12">
        <w:tc>
          <w:tcPr>
            <w:tcW w:w="2258" w:type="dxa"/>
            <w:shd w:val="clear" w:color="auto" w:fill="D0CECE"/>
            <w:vAlign w:val="center"/>
          </w:tcPr>
          <w:p w:rsidR="00827E1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七、上課地點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827E1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中央大學綜教館</w:t>
            </w:r>
            <w:proofErr w:type="spellEnd"/>
          </w:p>
        </w:tc>
      </w:tr>
      <w:tr w:rsidR="00827E12">
        <w:tc>
          <w:tcPr>
            <w:tcW w:w="2258" w:type="dxa"/>
            <w:shd w:val="clear" w:color="auto" w:fill="D0CECE"/>
            <w:vAlign w:val="center"/>
          </w:tcPr>
          <w:p w:rsidR="00827E1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八、授課教師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827E12" w:rsidRDefault="00857700">
            <w:pPr>
              <w:spacing w:line="360" w:lineRule="auto"/>
              <w:ind w:left="466" w:hanging="466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張恆如老師</w:t>
            </w:r>
          </w:p>
          <w:p w:rsidR="00827E12" w:rsidRDefault="00857700">
            <w:pPr>
              <w:spacing w:line="360" w:lineRule="auto"/>
              <w:ind w:left="874" w:hanging="87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經歷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: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中央大學語言中心日文兼任講師</w:t>
            </w:r>
          </w:p>
          <w:p w:rsidR="00827E12" w:rsidRDefault="00857700">
            <w:pPr>
              <w:spacing w:line="360" w:lineRule="auto"/>
              <w:ind w:left="720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學歷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: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日本東京學藝大學國語科教育碩士</w:t>
            </w:r>
          </w:p>
        </w:tc>
      </w:tr>
      <w:tr w:rsidR="00827E12">
        <w:tc>
          <w:tcPr>
            <w:tcW w:w="2258" w:type="dxa"/>
            <w:shd w:val="clear" w:color="auto" w:fill="D0CECE"/>
            <w:vAlign w:val="center"/>
          </w:tcPr>
          <w:p w:rsidR="00827E1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3"/>
              <w:jc w:val="both"/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九、評分方式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：</w:t>
            </w:r>
          </w:p>
        </w:tc>
        <w:tc>
          <w:tcPr>
            <w:tcW w:w="7926" w:type="dxa"/>
            <w:gridSpan w:val="2"/>
            <w:shd w:val="clear" w:color="auto" w:fill="auto"/>
            <w:vAlign w:val="center"/>
          </w:tcPr>
          <w:p w:rsidR="00827E1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出席率、上課參與度、結業總成績</w:t>
            </w:r>
          </w:p>
        </w:tc>
      </w:tr>
      <w:tr w:rsidR="00827E12">
        <w:tc>
          <w:tcPr>
            <w:tcW w:w="10184" w:type="dxa"/>
            <w:gridSpan w:val="3"/>
            <w:shd w:val="clear" w:color="auto" w:fill="D0CECE"/>
            <w:vAlign w:val="center"/>
          </w:tcPr>
          <w:p w:rsidR="00827E12" w:rsidRDefault="00857700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lang w:eastAsia="zh-TW"/>
              </w:rPr>
              <w:t>十、收費標準及繳費方式（不含劃撥手續費及書籍費）：</w:t>
            </w:r>
          </w:p>
        </w:tc>
      </w:tr>
      <w:tr w:rsidR="00827E12">
        <w:tc>
          <w:tcPr>
            <w:tcW w:w="2258" w:type="dxa"/>
            <w:shd w:val="clear" w:color="auto" w:fill="D0CECE"/>
            <w:vAlign w:val="center"/>
          </w:tcPr>
          <w:p w:rsidR="00827E12" w:rsidRDefault="00857700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身分類別</w:t>
            </w:r>
            <w:proofErr w:type="spellEnd"/>
          </w:p>
        </w:tc>
        <w:tc>
          <w:tcPr>
            <w:tcW w:w="1843" w:type="dxa"/>
            <w:shd w:val="clear" w:color="auto" w:fill="D0CECE"/>
            <w:vAlign w:val="center"/>
          </w:tcPr>
          <w:p w:rsidR="00827E12" w:rsidRDefault="00857700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學費金額</w:t>
            </w:r>
            <w:proofErr w:type="spellEnd"/>
          </w:p>
          <w:p w:rsidR="00827E12" w:rsidRDefault="00857700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(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新台幣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)</w:t>
            </w:r>
          </w:p>
        </w:tc>
        <w:tc>
          <w:tcPr>
            <w:tcW w:w="6083" w:type="dxa"/>
            <w:shd w:val="clear" w:color="auto" w:fill="D0CECE"/>
            <w:vAlign w:val="center"/>
          </w:tcPr>
          <w:p w:rsidR="00827E12" w:rsidRDefault="00857700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繳費方式</w:t>
            </w:r>
            <w:proofErr w:type="spellEnd"/>
          </w:p>
        </w:tc>
      </w:tr>
      <w:tr w:rsidR="00827E12">
        <w:tc>
          <w:tcPr>
            <w:tcW w:w="2258" w:type="dxa"/>
            <w:shd w:val="clear" w:color="auto" w:fill="auto"/>
          </w:tcPr>
          <w:p w:rsidR="00827E12" w:rsidRDefault="00857700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(1)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新生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(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未報名過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>本中心開設之推廣課程者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7E12" w:rsidRDefault="00857700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lastRenderedPageBreak/>
              <w:t xml:space="preserve">5400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 w:val="restart"/>
            <w:shd w:val="clear" w:color="auto" w:fill="auto"/>
          </w:tcPr>
          <w:p w:rsidR="00827E12" w:rsidRDefault="008577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Cs w:val="24"/>
                <w:lang w:eastAsia="zh-TW"/>
              </w:rPr>
              <w:t>一律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Cs w:val="24"/>
                <w:lang w:eastAsia="zh-TW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Cs w:val="24"/>
                <w:lang w:eastAsia="zh-TW"/>
              </w:rPr>
              <w:t>收現金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，請先連結本校繳費報名系統：</w:t>
            </w:r>
          </w:p>
          <w:p w:rsidR="00827E1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3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2E74B5"/>
                <w:u w:val="single"/>
              </w:rPr>
              <w:lastRenderedPageBreak/>
              <w:t>https://cis.ncu.edu.tw/OgaSys/mpay/announce</w:t>
            </w:r>
          </w:p>
          <w:p w:rsidR="00827E12" w:rsidRDefault="0085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360" w:lineRule="auto"/>
              <w:ind w:left="464" w:right="152"/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取得繳款帳號（需先經過電子郵件信箱認證），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以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 xml:space="preserve"> ATM 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繳費或列印出繳費單至郵局劃撥繳費。</w:t>
            </w:r>
          </w:p>
          <w:p w:rsidR="00827E12" w:rsidRDefault="008577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52"/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繳費金額系統預設為原價，請依據實際應繳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費金額自行輸入。</w:t>
            </w:r>
          </w:p>
          <w:p w:rsidR="00827E12" w:rsidRDefault="008577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微軟正黑體" w:eastAsia="微軟正黑體" w:hAnsi="微軟正黑體" w:cs="微軟正黑體"/>
                <w:b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繳費操作範例連結：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70C0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827E12">
        <w:tc>
          <w:tcPr>
            <w:tcW w:w="2258" w:type="dxa"/>
            <w:shd w:val="clear" w:color="auto" w:fill="auto"/>
          </w:tcPr>
          <w:p w:rsidR="00827E12" w:rsidRDefault="00857700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lastRenderedPageBreak/>
              <w:t xml:space="preserve">(2) 9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折：舊生、身心障礙者、原住民、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低收入戶、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65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歲以上老人、中大在學學生、教職員或兩人（含）報名同一課程者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7E12" w:rsidRDefault="00857700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4860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  <w:shd w:val="clear" w:color="auto" w:fill="auto"/>
          </w:tcPr>
          <w:p w:rsidR="00827E12" w:rsidRDefault="00827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27E12">
        <w:tc>
          <w:tcPr>
            <w:tcW w:w="2258" w:type="dxa"/>
            <w:shd w:val="clear" w:color="auto" w:fill="auto"/>
          </w:tcPr>
          <w:p w:rsidR="00827E12" w:rsidRDefault="00857700">
            <w:pPr>
              <w:spacing w:line="360" w:lineRule="auto"/>
              <w:jc w:val="both"/>
              <w:rPr>
                <w:rFonts w:ascii="微軟正黑體" w:eastAsia="微軟正黑體" w:hAnsi="微軟正黑體" w:cs="微軟正黑體"/>
                <w:b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(3) 88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折：三人以上同時報名同一課程者或開課前兩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週報名早鳥優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惠者。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7E12" w:rsidRDefault="00857700">
            <w:pPr>
              <w:spacing w:line="36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 xml:space="preserve">4752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  <w:color w:val="E26C09"/>
              </w:rPr>
              <w:t>元整</w:t>
            </w:r>
            <w:proofErr w:type="spellEnd"/>
          </w:p>
        </w:tc>
        <w:tc>
          <w:tcPr>
            <w:tcW w:w="6083" w:type="dxa"/>
            <w:vMerge/>
            <w:shd w:val="clear" w:color="auto" w:fill="auto"/>
          </w:tcPr>
          <w:p w:rsidR="00827E12" w:rsidRDefault="00827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b/>
              </w:rPr>
            </w:pPr>
          </w:p>
        </w:tc>
      </w:tr>
      <w:tr w:rsidR="00827E12">
        <w:tc>
          <w:tcPr>
            <w:tcW w:w="10184" w:type="dxa"/>
            <w:gridSpan w:val="3"/>
            <w:shd w:val="clear" w:color="auto" w:fill="auto"/>
          </w:tcPr>
          <w:p w:rsidR="00827E12" w:rsidRDefault="00857700">
            <w:pPr>
              <w:spacing w:line="360" w:lineRule="auto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※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本課程得隨時加入，中途加入者，報名費按身分別及課程比例計算。</w:t>
            </w:r>
          </w:p>
        </w:tc>
      </w:tr>
    </w:tbl>
    <w:p w:rsidR="00827E12" w:rsidRDefault="00827E12"/>
    <w:tbl>
      <w:tblPr>
        <w:tblStyle w:val="ae"/>
        <w:tblW w:w="101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410"/>
        <w:gridCol w:w="5521"/>
      </w:tblGrid>
      <w:tr w:rsidR="00827E12">
        <w:tc>
          <w:tcPr>
            <w:tcW w:w="2263" w:type="dxa"/>
            <w:shd w:val="clear" w:color="auto" w:fill="D0CECE"/>
          </w:tcPr>
          <w:p w:rsidR="00827E12" w:rsidRDefault="00857700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十一、報名期間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  <w:shd w:val="clear" w:color="auto" w:fill="auto"/>
          </w:tcPr>
          <w:p w:rsidR="00827E12" w:rsidRDefault="00857700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即日起至開課前一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FF0000"/>
                <w:shd w:val="clear" w:color="auto" w:fill="D9D9D9"/>
                <w:lang w:eastAsia="zh-TW"/>
              </w:rPr>
              <w:t>止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，週一至週五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9:00~12:00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，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14:00~17:00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。以先報名並完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成繳費手續前二十四名為原則。</w:t>
            </w:r>
          </w:p>
        </w:tc>
      </w:tr>
      <w:tr w:rsidR="00827E12">
        <w:tc>
          <w:tcPr>
            <w:tcW w:w="2263" w:type="dxa"/>
            <w:shd w:val="clear" w:color="auto" w:fill="D0CECE"/>
          </w:tcPr>
          <w:p w:rsidR="00827E12" w:rsidRDefault="00857700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十二、結業證書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  <w:shd w:val="clear" w:color="auto" w:fill="auto"/>
          </w:tcPr>
          <w:p w:rsidR="00827E12" w:rsidRDefault="00857700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學期成績未滿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60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分或缺席時數超過總時數之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1/3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者，不予頒發結業證書。</w:t>
            </w:r>
          </w:p>
        </w:tc>
      </w:tr>
      <w:tr w:rsidR="00827E12">
        <w:tc>
          <w:tcPr>
            <w:tcW w:w="2263" w:type="dxa"/>
            <w:shd w:val="clear" w:color="auto" w:fill="D0CECE"/>
          </w:tcPr>
          <w:p w:rsidR="00827E12" w:rsidRDefault="00857700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十三、退費準則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  <w:shd w:val="clear" w:color="auto" w:fill="auto"/>
          </w:tcPr>
          <w:p w:rsidR="00827E12" w:rsidRDefault="00857700">
            <w:pPr>
              <w:widowControl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學員因故辦理退費時，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須憑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u w:val="single"/>
                <w:lang w:eastAsia="zh-TW"/>
              </w:rPr>
              <w:t>中央大學開立之收據正本</w:t>
            </w:r>
            <w:r>
              <w:rPr>
                <w:rFonts w:ascii="微軟正黑體" w:eastAsia="微軟正黑體" w:hAnsi="微軟正黑體" w:cs="微軟正黑體"/>
                <w:color w:val="FF0000"/>
                <w:lang w:eastAsia="zh-TW"/>
              </w:rPr>
              <w:t>送交語言中心辦公室辦理相關手續。</w:t>
            </w:r>
            <w:proofErr w:type="spellStart"/>
            <w:r>
              <w:rPr>
                <w:rFonts w:ascii="微軟正黑體" w:eastAsia="微軟正黑體" w:hAnsi="微軟正黑體" w:cs="微軟正黑體"/>
              </w:rPr>
              <w:t>退費規定如下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  <w:p w:rsidR="00827E12" w:rsidRDefault="008577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自報名繳費至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  <w:lang w:eastAsia="zh-TW"/>
              </w:rPr>
              <w:t>實際上課前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退學者，退還已繳學分費、雜費等各項費用之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  <w:lang w:eastAsia="zh-TW"/>
              </w:rPr>
              <w:t>九成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。</w:t>
            </w:r>
          </w:p>
          <w:p w:rsidR="00827E12" w:rsidRDefault="008577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自實際上課之日算起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  <w:lang w:eastAsia="zh-TW"/>
              </w:rPr>
              <w:t>未逾全期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者，退還已繳學分費、雜費等各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項費用之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  <w:lang w:eastAsia="zh-TW"/>
              </w:rPr>
              <w:t>半數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。</w:t>
            </w:r>
          </w:p>
          <w:p w:rsidR="00827E12" w:rsidRDefault="008577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在班時間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  <w:lang w:eastAsia="zh-TW"/>
              </w:rPr>
              <w:t>已逾全期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  <w:lang w:eastAsia="zh-TW"/>
              </w:rPr>
              <w:t>三分之一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者，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  <w:lang w:eastAsia="zh-TW"/>
              </w:rPr>
              <w:t>不予退費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。</w:t>
            </w:r>
          </w:p>
          <w:p w:rsidR="00827E12" w:rsidRDefault="008577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若本課程因人數不足或其他特殊原因無法開課，將全額退費。</w:t>
            </w:r>
          </w:p>
          <w:p w:rsidR="00827E12" w:rsidRDefault="0085770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退費手續辦理期間約一至兩個月，且需檢附報名者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  <w:lang w:eastAsia="zh-TW"/>
              </w:rPr>
              <w:t>本人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之郵局或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銀行局號帳號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，俾便匯款；如無郵局或銀行帳戶者，則一律以支票退款。</w:t>
            </w:r>
          </w:p>
        </w:tc>
      </w:tr>
      <w:tr w:rsidR="00827E12">
        <w:tc>
          <w:tcPr>
            <w:tcW w:w="2263" w:type="dxa"/>
            <w:shd w:val="clear" w:color="auto" w:fill="D0CECE"/>
          </w:tcPr>
          <w:p w:rsidR="00827E12" w:rsidRDefault="00857700">
            <w:pPr>
              <w:widowControl/>
              <w:rPr>
                <w:rFonts w:ascii="微軟正黑體" w:eastAsia="微軟正黑體" w:hAnsi="微軟正黑體" w:cs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lastRenderedPageBreak/>
              <w:t>十四、報名方式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>：</w:t>
            </w:r>
          </w:p>
        </w:tc>
        <w:tc>
          <w:tcPr>
            <w:tcW w:w="7931" w:type="dxa"/>
            <w:gridSpan w:val="2"/>
            <w:shd w:val="clear" w:color="auto" w:fill="auto"/>
          </w:tcPr>
          <w:p w:rsidR="00827E12" w:rsidRDefault="00857700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  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(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分兩階段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)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：</w:t>
            </w:r>
          </w:p>
          <w:p w:rsidR="00827E12" w:rsidRDefault="00857700">
            <w:pPr>
              <w:widowControl/>
              <w:ind w:left="324"/>
              <w:rPr>
                <w:rFonts w:ascii="微軟正黑體" w:eastAsia="微軟正黑體" w:hAnsi="微軟正黑體" w:cs="微軟正黑體"/>
                <w:color w:val="FF000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第一階段：點擊欲報名課程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橘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色『報名』按鈕，</w:t>
            </w:r>
            <w:proofErr w:type="gramStart"/>
            <w:r>
              <w:rPr>
                <w:rFonts w:ascii="微軟正黑體" w:eastAsia="微軟正黑體" w:hAnsi="微軟正黑體" w:cs="微軟正黑體"/>
                <w:lang w:eastAsia="zh-TW"/>
              </w:rPr>
              <w:t>線上登</w:t>
            </w:r>
            <w:proofErr w:type="gramEnd"/>
            <w:r>
              <w:rPr>
                <w:rFonts w:ascii="微軟正黑體" w:eastAsia="微軟正黑體" w:hAnsi="微軟正黑體" w:cs="微軟正黑體"/>
                <w:lang w:eastAsia="zh-TW"/>
              </w:rPr>
              <w:t>記報名。</w:t>
            </w:r>
          </w:p>
          <w:p w:rsidR="00827E12" w:rsidRDefault="00857700">
            <w:pPr>
              <w:widowControl/>
              <w:ind w:left="324"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第二階段：等候開課通知；確定可開班後，本中心將會通知已登記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br/>
              <w:t xml:space="preserve">         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者繳交學費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(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不需預先匯款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)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。</w:t>
            </w:r>
          </w:p>
        </w:tc>
      </w:tr>
      <w:tr w:rsidR="00827E12">
        <w:tc>
          <w:tcPr>
            <w:tcW w:w="2263" w:type="dxa"/>
            <w:shd w:val="clear" w:color="auto" w:fill="D0CECE"/>
          </w:tcPr>
          <w:p w:rsidR="00827E12" w:rsidRDefault="00857700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十五、附則</w:t>
            </w:r>
            <w:proofErr w:type="spellEnd"/>
            <w:r>
              <w:rPr>
                <w:rFonts w:ascii="微軟正黑體" w:eastAsia="微軟正黑體" w:hAnsi="微軟正黑體" w:cs="微軟正黑體"/>
              </w:rPr>
              <w:t>：</w:t>
            </w:r>
          </w:p>
        </w:tc>
        <w:tc>
          <w:tcPr>
            <w:tcW w:w="7931" w:type="dxa"/>
            <w:gridSpan w:val="2"/>
            <w:shd w:val="clear" w:color="auto" w:fill="auto"/>
          </w:tcPr>
          <w:p w:rsidR="00827E12" w:rsidRDefault="008577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報名資料務必詳細填寫。</w:t>
            </w:r>
          </w:p>
          <w:p w:rsidR="00827E12" w:rsidRDefault="0085770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  <w:lang w:eastAsia="zh-TW"/>
              </w:rPr>
              <w:t>本課程可申請公務人員終生學習護照時數，請於報名時註明，事後恕不補登。</w:t>
            </w:r>
          </w:p>
        </w:tc>
      </w:tr>
      <w:tr w:rsidR="00827E12">
        <w:tc>
          <w:tcPr>
            <w:tcW w:w="4673" w:type="dxa"/>
            <w:gridSpan w:val="2"/>
            <w:tcBorders>
              <w:right w:val="single" w:sz="8" w:space="0" w:color="AEAAAA"/>
            </w:tcBorders>
            <w:shd w:val="clear" w:color="auto" w:fill="auto"/>
          </w:tcPr>
          <w:p w:rsidR="00827E12" w:rsidRDefault="00857700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主辦單位：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國立中央大學英外語推廣課程</w:t>
            </w:r>
          </w:p>
          <w:p w:rsidR="00827E12" w:rsidRDefault="00857700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網址：</w:t>
            </w:r>
            <w:hyperlink r:id="rId8"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http</w:t>
              </w:r>
              <w:proofErr w:type="spellEnd"/>
              <w:r>
                <w:rPr>
                  <w:rFonts w:ascii="微軟正黑體" w:eastAsia="微軟正黑體" w:hAnsi="微軟正黑體" w:cs="微軟正黑體"/>
                  <w:color w:val="0563C1"/>
                  <w:u w:val="single"/>
                </w:rPr>
                <w:t>://lceg.ncu.edu.tw</w:t>
              </w:r>
            </w:hyperlink>
          </w:p>
          <w:p w:rsidR="00827E12" w:rsidRDefault="00857700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地址：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32001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桃園市中壢區中大路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300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>號</w:t>
            </w:r>
          </w:p>
        </w:tc>
        <w:tc>
          <w:tcPr>
            <w:tcW w:w="5521" w:type="dxa"/>
            <w:tcBorders>
              <w:left w:val="single" w:sz="8" w:space="0" w:color="AEAAAA"/>
            </w:tcBorders>
            <w:shd w:val="clear" w:color="auto" w:fill="auto"/>
          </w:tcPr>
          <w:p w:rsidR="00827E12" w:rsidRDefault="00857700">
            <w:pPr>
              <w:widowControl/>
              <w:rPr>
                <w:rFonts w:ascii="微軟正黑體" w:eastAsia="微軟正黑體" w:hAnsi="微軟正黑體" w:cs="微軟正黑體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lang w:eastAsia="zh-TW"/>
              </w:rPr>
              <w:t>承辦人：黃惠姿</w:t>
            </w:r>
            <w:r>
              <w:rPr>
                <w:rFonts w:ascii="微軟正黑體" w:eastAsia="微軟正黑體" w:hAnsi="微軟正黑體" w:cs="微軟正黑體"/>
                <w:lang w:eastAsia="zh-TW"/>
              </w:rPr>
              <w:t xml:space="preserve"> (cassie@cc.ncu.edu.tw)</w:t>
            </w:r>
          </w:p>
          <w:p w:rsidR="00827E12" w:rsidRDefault="00857700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電話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 xml:space="preserve">03)4255274 </w:t>
            </w:r>
            <w:r>
              <w:rPr>
                <w:rFonts w:ascii="微軟正黑體" w:eastAsia="微軟正黑體" w:hAnsi="微軟正黑體" w:cs="微軟正黑體"/>
              </w:rPr>
              <w:t>或</w:t>
            </w:r>
            <w:r>
              <w:rPr>
                <w:rFonts w:ascii="微軟正黑體" w:eastAsia="微軟正黑體" w:hAnsi="微軟正黑體" w:cs="微軟正黑體"/>
              </w:rPr>
              <w:t xml:space="preserve"> (03)4227151</w:t>
            </w:r>
            <w:r>
              <w:rPr>
                <w:rFonts w:ascii="微軟正黑體" w:eastAsia="微軟正黑體" w:hAnsi="微軟正黑體" w:cs="微軟正黑體"/>
              </w:rPr>
              <w:t>轉</w:t>
            </w:r>
            <w:r>
              <w:rPr>
                <w:rFonts w:ascii="微軟正黑體" w:eastAsia="微軟正黑體" w:hAnsi="微軟正黑體" w:cs="微軟正黑體"/>
              </w:rPr>
              <w:t>33818</w:t>
            </w:r>
          </w:p>
          <w:p w:rsidR="00827E12" w:rsidRDefault="00857700">
            <w:pPr>
              <w:widowControl/>
              <w:rPr>
                <w:rFonts w:ascii="微軟正黑體" w:eastAsia="微軟正黑體" w:hAnsi="微軟正黑體" w:cs="微軟正黑體"/>
              </w:rPr>
            </w:pPr>
            <w:proofErr w:type="spellStart"/>
            <w:r>
              <w:rPr>
                <w:rFonts w:ascii="微軟正黑體" w:eastAsia="微軟正黑體" w:hAnsi="微軟正黑體" w:cs="微軟正黑體"/>
              </w:rPr>
              <w:t>傳真</w:t>
            </w:r>
            <w:proofErr w:type="spellEnd"/>
            <w:proofErr w:type="gramStart"/>
            <w:r>
              <w:rPr>
                <w:rFonts w:ascii="微軟正黑體" w:eastAsia="微軟正黑體" w:hAnsi="微軟正黑體" w:cs="微軟正黑體"/>
              </w:rPr>
              <w:t>：</w:t>
            </w:r>
            <w:r>
              <w:rPr>
                <w:rFonts w:ascii="微軟正黑體" w:eastAsia="微軟正黑體" w:hAnsi="微軟正黑體" w:cs="微軟正黑體"/>
              </w:rPr>
              <w:t>(</w:t>
            </w:r>
            <w:proofErr w:type="gramEnd"/>
            <w:r>
              <w:rPr>
                <w:rFonts w:ascii="微軟正黑體" w:eastAsia="微軟正黑體" w:hAnsi="微軟正黑體" w:cs="微軟正黑體"/>
              </w:rPr>
              <w:t>03)4255384</w:t>
            </w:r>
          </w:p>
        </w:tc>
      </w:tr>
    </w:tbl>
    <w:p w:rsidR="00827E12" w:rsidRDefault="00827E12">
      <w:pPr>
        <w:widowControl/>
        <w:rPr>
          <w:rFonts w:ascii="微軟正黑體" w:eastAsia="微軟正黑體" w:hAnsi="微軟正黑體" w:cs="微軟正黑體"/>
          <w:b/>
          <w:sz w:val="28"/>
          <w:szCs w:val="28"/>
        </w:rPr>
      </w:pPr>
    </w:p>
    <w:sectPr w:rsidR="00827E12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700" w:rsidRDefault="00857700">
      <w:r>
        <w:separator/>
      </w:r>
    </w:p>
  </w:endnote>
  <w:endnote w:type="continuationSeparator" w:id="0">
    <w:p w:rsidR="00857700" w:rsidRDefault="0085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700" w:rsidRDefault="00857700">
      <w:r>
        <w:separator/>
      </w:r>
    </w:p>
  </w:footnote>
  <w:footnote w:type="continuationSeparator" w:id="0">
    <w:p w:rsidR="00857700" w:rsidRDefault="0085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E12" w:rsidRDefault="008577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09.95pt;height:436.3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E12" w:rsidRDefault="008577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微軟正黑體" w:eastAsia="微軟正黑體" w:hAnsi="微軟正黑體" w:cs="微軟正黑體"/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FF0000"/>
        <w:sz w:val="20"/>
        <w:szCs w:val="20"/>
      </w:rPr>
      <w:t>※</w:t>
    </w:r>
    <w:r>
      <w:rPr>
        <w:rFonts w:ascii="微軟正黑體" w:eastAsia="微軟正黑體" w:hAnsi="微軟正黑體" w:cs="微軟正黑體"/>
        <w:color w:val="FF0000"/>
        <w:sz w:val="20"/>
        <w:szCs w:val="2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cs="微軟正黑體"/>
        <w:color w:val="FF0000"/>
        <w:sz w:val="20"/>
        <w:szCs w:val="20"/>
      </w:rPr>
      <w:t>※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509.95pt;height:436.3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E12" w:rsidRDefault="008577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09.95pt;height:436.3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A040B"/>
    <w:multiLevelType w:val="multilevel"/>
    <w:tmpl w:val="78F02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0006B7"/>
    <w:multiLevelType w:val="multilevel"/>
    <w:tmpl w:val="A44C785C"/>
    <w:lvl w:ilvl="0">
      <w:start w:val="1"/>
      <w:numFmt w:val="decimal"/>
      <w:lvlText w:val="(%1)"/>
      <w:lvlJc w:val="left"/>
      <w:pPr>
        <w:ind w:left="463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1063" w:hanging="480"/>
      </w:pPr>
    </w:lvl>
    <w:lvl w:ilvl="2">
      <w:start w:val="1"/>
      <w:numFmt w:val="lowerRoman"/>
      <w:lvlText w:val="%3."/>
      <w:lvlJc w:val="right"/>
      <w:pPr>
        <w:ind w:left="1543" w:hanging="480"/>
      </w:pPr>
    </w:lvl>
    <w:lvl w:ilvl="3">
      <w:start w:val="1"/>
      <w:numFmt w:val="decimal"/>
      <w:lvlText w:val="%4."/>
      <w:lvlJc w:val="left"/>
      <w:pPr>
        <w:ind w:left="2023" w:hanging="480"/>
      </w:pPr>
    </w:lvl>
    <w:lvl w:ilvl="4">
      <w:start w:val="1"/>
      <w:numFmt w:val="decimal"/>
      <w:lvlText w:val="%5、"/>
      <w:lvlJc w:val="left"/>
      <w:pPr>
        <w:ind w:left="2503" w:hanging="480"/>
      </w:pPr>
    </w:lvl>
    <w:lvl w:ilvl="5">
      <w:start w:val="1"/>
      <w:numFmt w:val="lowerRoman"/>
      <w:lvlText w:val="%6."/>
      <w:lvlJc w:val="right"/>
      <w:pPr>
        <w:ind w:left="2983" w:hanging="480"/>
      </w:pPr>
    </w:lvl>
    <w:lvl w:ilvl="6">
      <w:start w:val="1"/>
      <w:numFmt w:val="decimal"/>
      <w:lvlText w:val="%7."/>
      <w:lvlJc w:val="left"/>
      <w:pPr>
        <w:ind w:left="3463" w:hanging="480"/>
      </w:pPr>
    </w:lvl>
    <w:lvl w:ilvl="7">
      <w:start w:val="1"/>
      <w:numFmt w:val="decimal"/>
      <w:lvlText w:val="%8、"/>
      <w:lvlJc w:val="left"/>
      <w:pPr>
        <w:ind w:left="3943" w:hanging="480"/>
      </w:pPr>
    </w:lvl>
    <w:lvl w:ilvl="8">
      <w:start w:val="1"/>
      <w:numFmt w:val="lowerRoman"/>
      <w:lvlText w:val="%9."/>
      <w:lvlJc w:val="right"/>
      <w:pPr>
        <w:ind w:left="4423" w:hanging="480"/>
      </w:pPr>
    </w:lvl>
  </w:abstractNum>
  <w:abstractNum w:abstractNumId="2" w15:restartNumberingAfterBreak="0">
    <w:nsid w:val="7D502C32"/>
    <w:multiLevelType w:val="multilevel"/>
    <w:tmpl w:val="847C0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12"/>
    <w:rsid w:val="00575F92"/>
    <w:rsid w:val="00827E12"/>
    <w:rsid w:val="0085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BA275F"/>
  <w15:docId w15:val="{59C3493A-DA55-4C32-B339-B9613EAA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5C88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95C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95C88"/>
    <w:rPr>
      <w:sz w:val="20"/>
      <w:szCs w:val="20"/>
    </w:rPr>
  </w:style>
  <w:style w:type="table" w:styleId="a8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0">
    <w:name w:val="表格格線 (淺色)1"/>
    <w:basedOn w:val="a1"/>
    <w:uiPriority w:val="40"/>
    <w:rsid w:val="00A67B3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0">
    <w:name w:val="Table Normal"/>
    <w:uiPriority w:val="2"/>
    <w:semiHidden/>
    <w:unhideWhenUsed/>
    <w:qFormat/>
    <w:rsid w:val="00A67B3F"/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B90A9E"/>
    <w:pPr>
      <w:ind w:leftChars="200" w:left="480"/>
    </w:pPr>
  </w:style>
  <w:style w:type="character" w:styleId="aa">
    <w:name w:val="Hyperlink"/>
    <w:uiPriority w:val="99"/>
    <w:unhideWhenUsed/>
    <w:rsid w:val="008A63EA"/>
    <w:rPr>
      <w:color w:val="0563C1"/>
      <w:u w:val="single"/>
    </w:rPr>
  </w:style>
  <w:style w:type="character" w:styleId="ab">
    <w:name w:val="Strong"/>
    <w:uiPriority w:val="22"/>
    <w:qFormat/>
    <w:rsid w:val="00CF7031"/>
    <w:rPr>
      <w:b/>
      <w:bCs/>
    </w:rPr>
  </w:style>
  <w:style w:type="character" w:customStyle="1" w:styleId="40">
    <w:name w:val="標題 4 字元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uhhUdhU7FOrcYR4DifoVA+/TcA==">CgMxLjAyCGguZ2pkZ3hzOAByITFSMnhuZFNVbndMYjlXN1BLMlNOSkotZEF0N25mWThZbw==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user</cp:lastModifiedBy>
  <cp:revision>2</cp:revision>
  <dcterms:created xsi:type="dcterms:W3CDTF">2024-07-01T07:36:00Z</dcterms:created>
  <dcterms:modified xsi:type="dcterms:W3CDTF">2024-07-01T07:36:00Z</dcterms:modified>
</cp:coreProperties>
</file>