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1AC8" w14:textId="77777777" w:rsidR="00727A94" w:rsidRDefault="00727A9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2AF21A8" w14:textId="77777777" w:rsidR="00727A94" w:rsidRDefault="00727A9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3AAE9F3" w14:textId="77777777" w:rsidR="00727A94" w:rsidRDefault="00727A9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DDC06F" w14:textId="77777777" w:rsidR="00727A94" w:rsidRDefault="00563FC4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3C2C32CC" w14:textId="77777777" w:rsidR="00727A94" w:rsidRDefault="00563FC4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</w:t>
      </w:r>
      <w:r w:rsidR="00C20B6F">
        <w:rPr>
          <w:rFonts w:ascii="微軟正黑體" w:eastAsia="微軟正黑體" w:hAnsi="微軟正黑體" w:cs="微軟正黑體" w:hint="eastAsia"/>
          <w:b/>
          <w:sz w:val="28"/>
          <w:szCs w:val="28"/>
        </w:rPr>
        <w:t>5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夏季班英外語推廣課程  非學分班課程「基礎法文入門(一)」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727A94" w14:paraId="04660F14" w14:textId="77777777">
        <w:tc>
          <w:tcPr>
            <w:tcW w:w="2258" w:type="dxa"/>
            <w:shd w:val="clear" w:color="auto" w:fill="D0CECE"/>
            <w:vAlign w:val="center"/>
          </w:tcPr>
          <w:p w14:paraId="06A59919" w14:textId="77777777" w:rsidR="00727A94" w:rsidRPr="00317205" w:rsidRDefault="00563FC4" w:rsidP="0031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317205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一、招生對象：</w:t>
            </w:r>
          </w:p>
        </w:tc>
        <w:tc>
          <w:tcPr>
            <w:tcW w:w="7926" w:type="dxa"/>
            <w:gridSpan w:val="2"/>
            <w:vAlign w:val="center"/>
          </w:tcPr>
          <w:p w14:paraId="19EF1785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從未學過法文，對法文有興趣者；或已學過基本法文單字、對話，想再次複習的學生。</w:t>
            </w:r>
          </w:p>
        </w:tc>
      </w:tr>
      <w:tr w:rsidR="00727A94" w14:paraId="1DB7350B" w14:textId="77777777">
        <w:tc>
          <w:tcPr>
            <w:tcW w:w="2258" w:type="dxa"/>
            <w:shd w:val="clear" w:color="auto" w:fill="D0CECE"/>
            <w:vAlign w:val="center"/>
          </w:tcPr>
          <w:p w14:paraId="5A5D29DC" w14:textId="77777777" w:rsidR="00727A94" w:rsidRPr="00317205" w:rsidRDefault="00563FC4" w:rsidP="0031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317205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431BD495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本學期法文（一）課程旨在以法語建立認識朋友的第一步，初步了解彼此背景與喜好。透過符合日常生活各面向所須的遊戲與情景主題設計，引導學生自然而然進入法語日常生活情境，激發學生語言應用創意。</w:t>
            </w:r>
          </w:p>
        </w:tc>
      </w:tr>
      <w:tr w:rsidR="00727A94" w14:paraId="606BCDC1" w14:textId="77777777">
        <w:trPr>
          <w:trHeight w:val="177"/>
        </w:trPr>
        <w:tc>
          <w:tcPr>
            <w:tcW w:w="2258" w:type="dxa"/>
            <w:shd w:val="clear" w:color="auto" w:fill="D0CECE"/>
            <w:vAlign w:val="center"/>
          </w:tcPr>
          <w:p w14:paraId="187AA377" w14:textId="77777777" w:rsidR="00727A94" w:rsidRPr="00317205" w:rsidRDefault="00563FC4" w:rsidP="0031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317205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33DDD61C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</w:rPr>
            </w:pPr>
            <w:r w:rsidRPr="00317205">
              <w:rPr>
                <w:rFonts w:ascii="微軟正黑體" w:eastAsia="微軟正黑體" w:hAnsi="微軟正黑體" w:cs="微軟正黑體"/>
              </w:rPr>
              <w:t>情境教學法</w:t>
            </w:r>
          </w:p>
        </w:tc>
      </w:tr>
      <w:tr w:rsidR="00727A94" w14:paraId="377B2FCC" w14:textId="77777777">
        <w:tc>
          <w:tcPr>
            <w:tcW w:w="2258" w:type="dxa"/>
            <w:shd w:val="clear" w:color="auto" w:fill="D0CECE"/>
            <w:vAlign w:val="center"/>
          </w:tcPr>
          <w:p w14:paraId="22C1604C" w14:textId="77777777" w:rsidR="00727A94" w:rsidRPr="00317205" w:rsidRDefault="00563FC4" w:rsidP="0031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317205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四、教材：</w:t>
            </w:r>
          </w:p>
        </w:tc>
        <w:tc>
          <w:tcPr>
            <w:tcW w:w="7926" w:type="dxa"/>
            <w:gridSpan w:val="2"/>
            <w:vAlign w:val="center"/>
          </w:tcPr>
          <w:p w14:paraId="6F980EC3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</w:rPr>
            </w:pPr>
            <w:r w:rsidRPr="00317205">
              <w:rPr>
                <w:rFonts w:ascii="微軟正黑體" w:eastAsia="微軟正黑體" w:hAnsi="微軟正黑體" w:cs="微軟正黑體"/>
              </w:rPr>
              <w:t>Le nouveau taxi 1 與自編教材</w:t>
            </w:r>
          </w:p>
        </w:tc>
      </w:tr>
      <w:tr w:rsidR="00727A94" w14:paraId="3247134A" w14:textId="77777777">
        <w:tc>
          <w:tcPr>
            <w:tcW w:w="2258" w:type="dxa"/>
            <w:shd w:val="clear" w:color="auto" w:fill="D0CECE"/>
            <w:vAlign w:val="center"/>
          </w:tcPr>
          <w:p w14:paraId="0BE580C0" w14:textId="77777777" w:rsidR="00727A94" w:rsidRPr="00317205" w:rsidRDefault="00563FC4" w:rsidP="0031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317205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五、上課期間：</w:t>
            </w:r>
          </w:p>
        </w:tc>
        <w:tc>
          <w:tcPr>
            <w:tcW w:w="7926" w:type="dxa"/>
            <w:gridSpan w:val="2"/>
            <w:vAlign w:val="center"/>
          </w:tcPr>
          <w:p w14:paraId="7E88FED8" w14:textId="64DE0B57" w:rsidR="00727A94" w:rsidRPr="00317205" w:rsidRDefault="00563FC4" w:rsidP="00317205">
            <w:pPr>
              <w:ind w:right="16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11</w:t>
            </w:r>
            <w:r w:rsidR="00C20B6F" w:rsidRPr="00317205">
              <w:rPr>
                <w:rFonts w:ascii="微軟正黑體" w:eastAsia="微軟正黑體" w:hAnsi="微軟正黑體" w:cs="微軟正黑體" w:hint="eastAsia"/>
                <w:lang w:eastAsia="zh-TW"/>
              </w:rPr>
              <w:t>4</w:t>
            </w: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.07.22 – 11</w:t>
            </w:r>
            <w:r w:rsidR="00C20B6F" w:rsidRPr="00317205">
              <w:rPr>
                <w:rFonts w:ascii="微軟正黑體" w:eastAsia="微軟正黑體" w:hAnsi="微軟正黑體" w:cs="微軟正黑體" w:hint="eastAsia"/>
                <w:lang w:eastAsia="zh-TW"/>
              </w:rPr>
              <w:t>4</w:t>
            </w: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.08.2</w:t>
            </w:r>
            <w:r w:rsidR="002C4169">
              <w:rPr>
                <w:rFonts w:ascii="微軟正黑體" w:eastAsia="微軟正黑體" w:hAnsi="微軟正黑體" w:cs="微軟正黑體" w:hint="eastAsia"/>
                <w:lang w:eastAsia="zh-TW"/>
              </w:rPr>
              <w:t>1</w:t>
            </w: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 xml:space="preserve"> (</w:t>
            </w:r>
            <w:r w:rsidR="003F1C4E">
              <w:rPr>
                <w:rFonts w:ascii="微軟正黑體" w:eastAsia="微軟正黑體" w:hAnsi="微軟正黑體" w:cs="微軟正黑體" w:hint="eastAsia"/>
                <w:lang w:eastAsia="zh-TW"/>
              </w:rPr>
              <w:t>二</w:t>
            </w: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、四)</w:t>
            </w:r>
          </w:p>
          <w:p w14:paraId="68A58E0A" w14:textId="77777777" w:rsidR="00727A94" w:rsidRPr="00317205" w:rsidRDefault="00563FC4" w:rsidP="00317205">
            <w:pPr>
              <w:ind w:right="16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color w:val="FF0000"/>
                <w:u w:val="single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727A94" w14:paraId="71DF31F5" w14:textId="77777777">
        <w:tc>
          <w:tcPr>
            <w:tcW w:w="2258" w:type="dxa"/>
            <w:shd w:val="clear" w:color="auto" w:fill="D0CECE"/>
            <w:vAlign w:val="center"/>
          </w:tcPr>
          <w:p w14:paraId="6BBBC8CF" w14:textId="77777777" w:rsidR="00727A94" w:rsidRPr="00317205" w:rsidRDefault="00563FC4" w:rsidP="0031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317205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六、上課時間：</w:t>
            </w:r>
          </w:p>
        </w:tc>
        <w:tc>
          <w:tcPr>
            <w:tcW w:w="7926" w:type="dxa"/>
            <w:gridSpan w:val="2"/>
            <w:vAlign w:val="center"/>
          </w:tcPr>
          <w:p w14:paraId="1E139F9E" w14:textId="5635EAE1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每週</w:t>
            </w:r>
            <w:r w:rsidR="003F1C4E">
              <w:rPr>
                <w:rFonts w:ascii="微軟正黑體" w:eastAsia="微軟正黑體" w:hAnsi="微軟正黑體" w:cs="微軟正黑體" w:hint="eastAsia"/>
                <w:lang w:eastAsia="zh-TW"/>
              </w:rPr>
              <w:t>二</w:t>
            </w:r>
            <w:r w:rsidR="00364713">
              <w:rPr>
                <w:rFonts w:ascii="微軟正黑體" w:eastAsia="微軟正黑體" w:hAnsi="微軟正黑體" w:cs="微軟正黑體" w:hint="eastAsia"/>
                <w:lang w:eastAsia="zh-TW"/>
              </w:rPr>
              <w:t>&amp;</w:t>
            </w: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四</w:t>
            </w:r>
            <w:r w:rsidR="00C20B6F" w:rsidRPr="00317205">
              <w:rPr>
                <w:rFonts w:ascii="微軟正黑體" w:eastAsia="微軟正黑體" w:hAnsi="微軟正黑體" w:cs="微軟正黑體" w:hint="eastAsia"/>
                <w:lang w:eastAsia="zh-TW"/>
              </w:rPr>
              <w:t xml:space="preserve">  </w:t>
            </w:r>
            <w:r w:rsidR="002C4169">
              <w:rPr>
                <w:rFonts w:ascii="微軟正黑體" w:eastAsia="微軟正黑體" w:hAnsi="微軟正黑體" w:cs="微軟正黑體" w:hint="eastAsia"/>
                <w:lang w:eastAsia="zh-TW"/>
              </w:rPr>
              <w:t>下</w:t>
            </w:r>
            <w:r w:rsidR="00C20B6F" w:rsidRPr="00317205">
              <w:rPr>
                <w:rFonts w:ascii="微軟正黑體" w:eastAsia="微軟正黑體" w:hAnsi="微軟正黑體" w:cs="微軟正黑體" w:hint="eastAsia"/>
                <w:lang w:eastAsia="zh-TW"/>
              </w:rPr>
              <w:t>午</w:t>
            </w:r>
            <w:r w:rsidR="002C4169">
              <w:rPr>
                <w:rFonts w:ascii="微軟正黑體" w:eastAsia="微軟正黑體" w:hAnsi="微軟正黑體" w:cs="微軟正黑體" w:hint="eastAsia"/>
                <w:lang w:eastAsia="zh-TW"/>
              </w:rPr>
              <w:t>13</w:t>
            </w: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:30-</w:t>
            </w:r>
            <w:r w:rsidR="00895539" w:rsidRPr="00317205">
              <w:rPr>
                <w:rFonts w:ascii="微軟正黑體" w:eastAsia="微軟正黑體" w:hAnsi="微軟正黑體" w:cs="微軟正黑體" w:hint="eastAsia"/>
                <w:lang w:eastAsia="zh-TW"/>
              </w:rPr>
              <w:t>1</w:t>
            </w:r>
            <w:r w:rsidR="002C4169">
              <w:rPr>
                <w:rFonts w:ascii="微軟正黑體" w:eastAsia="微軟正黑體" w:hAnsi="微軟正黑體" w:cs="微軟正黑體" w:hint="eastAsia"/>
                <w:lang w:eastAsia="zh-TW"/>
              </w:rPr>
              <w:t>6</w:t>
            </w: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:</w:t>
            </w:r>
            <w:r w:rsidR="002C4169">
              <w:rPr>
                <w:rFonts w:ascii="微軟正黑體" w:eastAsia="微軟正黑體" w:hAnsi="微軟正黑體" w:cs="微軟正黑體" w:hint="eastAsia"/>
                <w:lang w:eastAsia="zh-TW"/>
              </w:rPr>
              <w:t>3</w:t>
            </w: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0</w:t>
            </w:r>
            <w:r w:rsidRPr="0031720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(</w:t>
            </w:r>
            <w:r w:rsidR="002C4169">
              <w:rPr>
                <w:rFonts w:ascii="微軟正黑體" w:eastAsia="微軟正黑體" w:hAnsi="微軟正黑體" w:cs="微軟正黑體" w:hint="eastAsia"/>
                <w:lang w:eastAsia="zh-TW"/>
              </w:rPr>
              <w:t>10</w:t>
            </w:r>
            <w:r w:rsidRPr="00317205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次，總時數為30小時，共0學分)</w:t>
            </w:r>
          </w:p>
        </w:tc>
      </w:tr>
      <w:tr w:rsidR="00727A94" w14:paraId="614094D6" w14:textId="77777777">
        <w:tc>
          <w:tcPr>
            <w:tcW w:w="2258" w:type="dxa"/>
            <w:shd w:val="clear" w:color="auto" w:fill="D0CECE"/>
            <w:vAlign w:val="center"/>
          </w:tcPr>
          <w:p w14:paraId="1A8C81BC" w14:textId="77777777" w:rsidR="00727A94" w:rsidRPr="00317205" w:rsidRDefault="00563FC4" w:rsidP="0031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317205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七、上課地點：</w:t>
            </w:r>
          </w:p>
        </w:tc>
        <w:tc>
          <w:tcPr>
            <w:tcW w:w="7926" w:type="dxa"/>
            <w:gridSpan w:val="2"/>
            <w:vAlign w:val="center"/>
          </w:tcPr>
          <w:p w14:paraId="1B59DB59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</w:rPr>
            </w:pPr>
            <w:r w:rsidRPr="00317205">
              <w:rPr>
                <w:rFonts w:ascii="微軟正黑體" w:eastAsia="微軟正黑體" w:hAnsi="微軟正黑體" w:cs="微軟正黑體"/>
              </w:rPr>
              <w:t>中央大學綜教館</w:t>
            </w:r>
          </w:p>
        </w:tc>
      </w:tr>
      <w:tr w:rsidR="00727A94" w14:paraId="704C38CF" w14:textId="77777777">
        <w:tc>
          <w:tcPr>
            <w:tcW w:w="2258" w:type="dxa"/>
            <w:shd w:val="clear" w:color="auto" w:fill="D0CECE"/>
            <w:vAlign w:val="center"/>
          </w:tcPr>
          <w:p w14:paraId="059AB5BB" w14:textId="77777777" w:rsidR="00727A94" w:rsidRPr="00317205" w:rsidRDefault="00563FC4" w:rsidP="00317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 w:rsidRPr="00317205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八、授課教師：</w:t>
            </w:r>
          </w:p>
        </w:tc>
        <w:tc>
          <w:tcPr>
            <w:tcW w:w="7926" w:type="dxa"/>
            <w:gridSpan w:val="2"/>
            <w:vAlign w:val="center"/>
          </w:tcPr>
          <w:p w14:paraId="1B3A6E33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巫冠蓉老師</w:t>
            </w:r>
          </w:p>
          <w:p w14:paraId="2BA254E6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學歷 : 中央大學法語文學碩士</w:t>
            </w:r>
          </w:p>
          <w:p w14:paraId="0D9FC224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 xml:space="preserve">經歷： </w:t>
            </w:r>
          </w:p>
          <w:p w14:paraId="44E7969A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-2023 法國文化協會「兒童法語教學培訓課程」講師</w:t>
            </w:r>
          </w:p>
          <w:p w14:paraId="03895C47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-2023台北國際書展法國館「法語故事繪本」講師</w:t>
            </w:r>
          </w:p>
          <w:p w14:paraId="47A5CA76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-2022法國文化協會與台北101合辦「雲端法語故事營」主講老師</w:t>
            </w:r>
          </w:p>
          <w:p w14:paraId="3E54F353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-布瓜吧創意空間全齡法語教師</w:t>
            </w:r>
          </w:p>
          <w:p w14:paraId="5C07848D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-師大法語中心兼任教師</w:t>
            </w:r>
          </w:p>
          <w:p w14:paraId="2775076A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-新莊昌隆國小法語實驗課程教師</w:t>
            </w:r>
          </w:p>
          <w:p w14:paraId="4FAA4074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-法國文化協會寒暑兒童營隊教師</w:t>
            </w:r>
          </w:p>
          <w:p w14:paraId="51777EE7" w14:textId="77777777" w:rsidR="00727A94" w:rsidRPr="00317205" w:rsidRDefault="00563FC4" w:rsidP="00317205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317205">
              <w:rPr>
                <w:rFonts w:ascii="微軟正黑體" w:eastAsia="微軟正黑體" w:hAnsi="微軟正黑體" w:cs="微軟正黑體"/>
                <w:lang w:eastAsia="zh-TW"/>
              </w:rPr>
              <w:t>-桃園各高中擔任兼任法語教師（2009年起：武陵、桃園、平鎮、內壢等高中）</w:t>
            </w:r>
          </w:p>
        </w:tc>
      </w:tr>
      <w:tr w:rsidR="00727A94" w14:paraId="62CA59C8" w14:textId="77777777">
        <w:tc>
          <w:tcPr>
            <w:tcW w:w="2258" w:type="dxa"/>
            <w:shd w:val="clear" w:color="auto" w:fill="D0CECE"/>
            <w:vAlign w:val="center"/>
          </w:tcPr>
          <w:p w14:paraId="372C55AF" w14:textId="77777777" w:rsidR="00727A94" w:rsidRDefault="00563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九、評分方式：</w:t>
            </w:r>
          </w:p>
        </w:tc>
        <w:tc>
          <w:tcPr>
            <w:tcW w:w="7926" w:type="dxa"/>
            <w:gridSpan w:val="2"/>
            <w:vAlign w:val="center"/>
          </w:tcPr>
          <w:p w14:paraId="3ADFF769" w14:textId="77777777" w:rsidR="00727A94" w:rsidRPr="00D25173" w:rsidRDefault="00563FC4" w:rsidP="00D25173">
            <w:pPr>
              <w:rPr>
                <w:rFonts w:ascii="微軟正黑體" w:eastAsia="微軟正黑體" w:hAnsi="微軟正黑體"/>
                <w:lang w:eastAsia="zh-TW"/>
              </w:rPr>
            </w:pPr>
            <w:r w:rsidRPr="00D25173">
              <w:rPr>
                <w:rFonts w:ascii="微軟正黑體" w:eastAsia="微軟正黑體" w:hAnsi="微軟正黑體"/>
                <w:lang w:eastAsia="zh-TW"/>
              </w:rPr>
              <w:t>課程參與(課堂活動.出席等) 40%</w:t>
            </w:r>
          </w:p>
          <w:p w14:paraId="3D235302" w14:textId="77777777" w:rsidR="00727A94" w:rsidRPr="00D25173" w:rsidRDefault="00563FC4" w:rsidP="00D25173">
            <w:pPr>
              <w:rPr>
                <w:rFonts w:ascii="微軟正黑體" w:eastAsia="微軟正黑體" w:hAnsi="微軟正黑體"/>
              </w:rPr>
            </w:pPr>
            <w:r w:rsidRPr="00D25173">
              <w:rPr>
                <w:rFonts w:ascii="微軟正黑體" w:eastAsia="微軟正黑體" w:hAnsi="微軟正黑體"/>
              </w:rPr>
              <w:t>作業評量30%</w:t>
            </w:r>
          </w:p>
          <w:p w14:paraId="0F3441BB" w14:textId="77777777" w:rsidR="00727A94" w:rsidRDefault="00563FC4" w:rsidP="00D25173">
            <w:pPr>
              <w:rPr>
                <w:rFonts w:ascii="微軟正黑體" w:eastAsia="微軟正黑體" w:hAnsi="微軟正黑體" w:cs="微軟正黑體"/>
                <w:lang w:eastAsia="zh-TW"/>
              </w:rPr>
            </w:pPr>
            <w:r w:rsidRPr="00D25173">
              <w:rPr>
                <w:rFonts w:ascii="微軟正黑體" w:eastAsia="微軟正黑體" w:hAnsi="微軟正黑體"/>
                <w:lang w:eastAsia="zh-TW"/>
              </w:rPr>
              <w:t>期末成果30%</w:t>
            </w:r>
          </w:p>
        </w:tc>
      </w:tr>
      <w:tr w:rsidR="00727A94" w14:paraId="30358765" w14:textId="77777777">
        <w:tc>
          <w:tcPr>
            <w:tcW w:w="10184" w:type="dxa"/>
            <w:gridSpan w:val="3"/>
            <w:shd w:val="clear" w:color="auto" w:fill="D0CECE"/>
            <w:vAlign w:val="center"/>
          </w:tcPr>
          <w:p w14:paraId="07E32600" w14:textId="77777777" w:rsidR="00727A94" w:rsidRDefault="00563F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727A94" w14:paraId="1C751090" w14:textId="77777777">
        <w:tc>
          <w:tcPr>
            <w:tcW w:w="2258" w:type="dxa"/>
            <w:shd w:val="clear" w:color="auto" w:fill="D0CECE"/>
            <w:vAlign w:val="center"/>
          </w:tcPr>
          <w:p w14:paraId="10980CC7" w14:textId="77777777" w:rsidR="00727A94" w:rsidRDefault="00563F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342EF507" w14:textId="77777777" w:rsidR="00727A94" w:rsidRDefault="00563F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087AD301" w14:textId="77777777" w:rsidR="00727A94" w:rsidRDefault="00563F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14:paraId="6AFD8F73" w14:textId="77777777" w:rsidR="00727A94" w:rsidRDefault="00563F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727A94" w14:paraId="155F534A" w14:textId="77777777">
        <w:tc>
          <w:tcPr>
            <w:tcW w:w="2258" w:type="dxa"/>
          </w:tcPr>
          <w:p w14:paraId="52091970" w14:textId="77777777" w:rsidR="00727A94" w:rsidRDefault="00563F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中心開設之推廣課程者)</w:t>
            </w:r>
          </w:p>
        </w:tc>
        <w:tc>
          <w:tcPr>
            <w:tcW w:w="1843" w:type="dxa"/>
            <w:vAlign w:val="center"/>
          </w:tcPr>
          <w:p w14:paraId="4221AF36" w14:textId="77777777" w:rsidR="00727A94" w:rsidRDefault="00563F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5400 元整</w:t>
            </w:r>
          </w:p>
        </w:tc>
        <w:tc>
          <w:tcPr>
            <w:tcW w:w="6083" w:type="dxa"/>
            <w:vMerge w:val="restart"/>
          </w:tcPr>
          <w:p w14:paraId="214B7612" w14:textId="77777777" w:rsidR="00727A94" w:rsidRDefault="00563F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一律不收現金，請先連結本校繳費報名系統：</w:t>
            </w:r>
          </w:p>
          <w:p w14:paraId="66FD6701" w14:textId="77777777" w:rsidR="00727A94" w:rsidRDefault="00563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u w:val="single"/>
              </w:rPr>
              <w:t>https://cis.ncu.edu.tw/OgaSys/mpay/announce</w:t>
            </w:r>
          </w:p>
          <w:p w14:paraId="226582BB" w14:textId="77777777" w:rsidR="00727A94" w:rsidRDefault="00563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14:paraId="2B5512F5" w14:textId="77777777" w:rsidR="00727A94" w:rsidRDefault="00563F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79C4FE5E" w14:textId="77777777" w:rsidR="00727A94" w:rsidRDefault="00563F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727A94" w14:paraId="7E29BEEE" w14:textId="77777777">
        <w:tc>
          <w:tcPr>
            <w:tcW w:w="2258" w:type="dxa"/>
          </w:tcPr>
          <w:p w14:paraId="050AEA2B" w14:textId="77777777" w:rsidR="00727A94" w:rsidRDefault="00563F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歲以上老人、中大在學學生、教職員或兩人（含）報名同一課程者</w:t>
            </w:r>
          </w:p>
        </w:tc>
        <w:tc>
          <w:tcPr>
            <w:tcW w:w="1843" w:type="dxa"/>
            <w:vAlign w:val="center"/>
          </w:tcPr>
          <w:p w14:paraId="0EC63483" w14:textId="77777777" w:rsidR="00727A94" w:rsidRDefault="00563F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4860 元整</w:t>
            </w:r>
          </w:p>
        </w:tc>
        <w:tc>
          <w:tcPr>
            <w:tcW w:w="6083" w:type="dxa"/>
            <w:vMerge/>
          </w:tcPr>
          <w:p w14:paraId="64D9449A" w14:textId="77777777" w:rsidR="00727A94" w:rsidRDefault="0072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727A94" w14:paraId="56B6EF39" w14:textId="77777777">
        <w:tc>
          <w:tcPr>
            <w:tcW w:w="2258" w:type="dxa"/>
          </w:tcPr>
          <w:p w14:paraId="228E9B63" w14:textId="77777777" w:rsidR="00727A94" w:rsidRDefault="00563FC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53EBE03B" w14:textId="77777777" w:rsidR="00727A94" w:rsidRDefault="00563FC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4752 元整</w:t>
            </w:r>
          </w:p>
        </w:tc>
        <w:tc>
          <w:tcPr>
            <w:tcW w:w="6083" w:type="dxa"/>
            <w:vMerge/>
          </w:tcPr>
          <w:p w14:paraId="1B062B46" w14:textId="77777777" w:rsidR="00727A94" w:rsidRDefault="0072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727A94" w14:paraId="17ECF854" w14:textId="77777777">
        <w:tc>
          <w:tcPr>
            <w:tcW w:w="10184" w:type="dxa"/>
            <w:gridSpan w:val="3"/>
          </w:tcPr>
          <w:p w14:paraId="430452E5" w14:textId="77777777" w:rsidR="00727A94" w:rsidRDefault="00563FC4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14:paraId="78FF7FE2" w14:textId="77777777" w:rsidR="00727A94" w:rsidRDefault="00727A94">
      <w:pPr>
        <w:rPr>
          <w:rFonts w:ascii="微軟正黑體" w:eastAsia="微軟正黑體" w:hAnsi="微軟正黑體" w:cs="微軟正黑體"/>
        </w:rPr>
      </w:pPr>
    </w:p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727A94" w14:paraId="0806766A" w14:textId="77777777">
        <w:tc>
          <w:tcPr>
            <w:tcW w:w="2263" w:type="dxa"/>
            <w:shd w:val="clear" w:color="auto" w:fill="D0CECE"/>
          </w:tcPr>
          <w:p w14:paraId="7CDA0B57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7931" w:type="dxa"/>
            <w:gridSpan w:val="2"/>
          </w:tcPr>
          <w:p w14:paraId="53F20DC1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shd w:val="clear" w:color="auto" w:fill="D9D9D9"/>
                <w:lang w:eastAsia="zh-TW"/>
              </w:rPr>
              <w:t>即日起至開課前兩週止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727A94" w14:paraId="7F2F4B73" w14:textId="77777777">
        <w:tc>
          <w:tcPr>
            <w:tcW w:w="2263" w:type="dxa"/>
            <w:shd w:val="clear" w:color="auto" w:fill="D0CECE"/>
          </w:tcPr>
          <w:p w14:paraId="7AF9770D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7931" w:type="dxa"/>
            <w:gridSpan w:val="2"/>
          </w:tcPr>
          <w:p w14:paraId="4F5936EA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14:paraId="2C9C9F54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14:paraId="0F9917B6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結業證書於課程結束2週後核發，若有特殊需求，可另提出申請。</w:t>
            </w:r>
          </w:p>
        </w:tc>
      </w:tr>
      <w:tr w:rsidR="00727A94" w14:paraId="0EC494A2" w14:textId="77777777">
        <w:tc>
          <w:tcPr>
            <w:tcW w:w="2263" w:type="dxa"/>
            <w:shd w:val="clear" w:color="auto" w:fill="D0CECE"/>
          </w:tcPr>
          <w:p w14:paraId="546E6CAB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7931" w:type="dxa"/>
            <w:gridSpan w:val="2"/>
          </w:tcPr>
          <w:p w14:paraId="2B4BB98F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學員因故辦理退費時，須憑</w:t>
            </w:r>
            <w:r>
              <w:rPr>
                <w:rFonts w:ascii="微軟正黑體" w:eastAsia="微軟正黑體" w:hAnsi="微軟正黑體" w:cs="微軟正黑體"/>
                <w:b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131A69D6" w14:textId="77777777" w:rsidR="00727A94" w:rsidRDefault="00563F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775AE3C5" w14:textId="77777777" w:rsidR="00727A94" w:rsidRDefault="00563F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74E10322" w14:textId="77777777" w:rsidR="00727A94" w:rsidRDefault="00563F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7742383E" w14:textId="77777777" w:rsidR="00727A94" w:rsidRDefault="00563F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14:paraId="42749D55" w14:textId="77777777" w:rsidR="00727A94" w:rsidRDefault="00563FC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之郵局或銀行局號帳號，俾便匯款；如無郵局或銀行帳戶者，則一律以支票退款。</w:t>
            </w:r>
          </w:p>
        </w:tc>
      </w:tr>
      <w:tr w:rsidR="00727A94" w14:paraId="5AA04432" w14:textId="77777777">
        <w:tc>
          <w:tcPr>
            <w:tcW w:w="2263" w:type="dxa"/>
            <w:shd w:val="clear" w:color="auto" w:fill="D0CECE"/>
          </w:tcPr>
          <w:p w14:paraId="2686BAA8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7931" w:type="dxa"/>
            <w:gridSpan w:val="2"/>
          </w:tcPr>
          <w:p w14:paraId="19B39487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線上報名(分兩階段) ：</w:t>
            </w:r>
          </w:p>
          <w:p w14:paraId="1955BC30" w14:textId="77777777" w:rsidR="00727A94" w:rsidRDefault="00563FC4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第一階段：點擊欲報名課程橘色『報名』按鈕，線上登記報名。</w:t>
            </w:r>
          </w:p>
          <w:p w14:paraId="0921394F" w14:textId="77777777" w:rsidR="00727A94" w:rsidRDefault="00563FC4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727A94" w14:paraId="06CB5B2A" w14:textId="77777777">
        <w:tc>
          <w:tcPr>
            <w:tcW w:w="2263" w:type="dxa"/>
            <w:shd w:val="clear" w:color="auto" w:fill="D0CECE"/>
          </w:tcPr>
          <w:p w14:paraId="51650A5B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十五、附則：</w:t>
            </w:r>
          </w:p>
        </w:tc>
        <w:tc>
          <w:tcPr>
            <w:tcW w:w="7931" w:type="dxa"/>
            <w:gridSpan w:val="2"/>
          </w:tcPr>
          <w:p w14:paraId="2C4B16E2" w14:textId="77777777" w:rsidR="00727A94" w:rsidRDefault="00563F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14:paraId="57B99D10" w14:textId="77777777" w:rsidR="00727A94" w:rsidRDefault="00563FC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727A94" w14:paraId="22AB63FC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42750066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14:paraId="1D9D0DFE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00000"/>
                  <w:u w:val="single"/>
                </w:rPr>
                <w:t>http://lceg.ncu.edu.tw</w:t>
              </w:r>
            </w:hyperlink>
          </w:p>
          <w:p w14:paraId="2D2E80F2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6C159C2D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14:paraId="14156981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147D36C8" w14:textId="77777777" w:rsidR="00727A94" w:rsidRDefault="00563FC4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24277F68" w14:textId="77777777" w:rsidR="00727A94" w:rsidRDefault="00727A94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727A94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03FF" w14:textId="77777777" w:rsidR="005745C7" w:rsidRDefault="005745C7">
      <w:r>
        <w:separator/>
      </w:r>
    </w:p>
  </w:endnote>
  <w:endnote w:type="continuationSeparator" w:id="0">
    <w:p w14:paraId="67C1E5A3" w14:textId="77777777" w:rsidR="005745C7" w:rsidRDefault="0057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EA18" w14:textId="77777777" w:rsidR="005745C7" w:rsidRDefault="005745C7">
      <w:r>
        <w:separator/>
      </w:r>
    </w:p>
  </w:footnote>
  <w:footnote w:type="continuationSeparator" w:id="0">
    <w:p w14:paraId="7971C4ED" w14:textId="77777777" w:rsidR="005745C7" w:rsidRDefault="0057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A6AB" w14:textId="77777777" w:rsidR="00727A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7DBCA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9AB0" w14:textId="77777777" w:rsidR="00727A94" w:rsidRDefault="00563F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4A7F1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C264" w14:textId="77777777" w:rsidR="00727A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9AD9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6439"/>
    <w:multiLevelType w:val="multilevel"/>
    <w:tmpl w:val="64545890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10762D75"/>
    <w:multiLevelType w:val="multilevel"/>
    <w:tmpl w:val="15604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6A64F6"/>
    <w:multiLevelType w:val="multilevel"/>
    <w:tmpl w:val="06F8B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31090539">
    <w:abstractNumId w:val="2"/>
  </w:num>
  <w:num w:numId="2" w16cid:durableId="1064261279">
    <w:abstractNumId w:val="0"/>
  </w:num>
  <w:num w:numId="3" w16cid:durableId="120575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94"/>
    <w:rsid w:val="002614DC"/>
    <w:rsid w:val="002C4169"/>
    <w:rsid w:val="002C7B07"/>
    <w:rsid w:val="00317205"/>
    <w:rsid w:val="00364713"/>
    <w:rsid w:val="003F1C4E"/>
    <w:rsid w:val="0048322B"/>
    <w:rsid w:val="00563FC4"/>
    <w:rsid w:val="005745C7"/>
    <w:rsid w:val="00727A94"/>
    <w:rsid w:val="00895539"/>
    <w:rsid w:val="009A6CA6"/>
    <w:rsid w:val="00AA702F"/>
    <w:rsid w:val="00AC07EE"/>
    <w:rsid w:val="00C20B6F"/>
    <w:rsid w:val="00D25173"/>
    <w:rsid w:val="00D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17D99"/>
  <w15:docId w15:val="{BC6F86F1-E373-4704-B42F-DC29E06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qowt-font4">
    <w:name w:val="qowt-font4"/>
    <w:basedOn w:val="a0"/>
    <w:rsid w:val="00A57877"/>
  </w:style>
  <w:style w:type="paragraph" w:customStyle="1" w:styleId="x-scope">
    <w:name w:val="x-scope"/>
    <w:basedOn w:val="a"/>
    <w:rsid w:val="00C30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Yvc5KpnROS5O4e4LA/5shsSsyw==">CgMxLjA4AHIhMVhMTHVPNklzdFRKRGF1YThUUEF2LW9sczZnSkgxcWxP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8</cp:revision>
  <dcterms:created xsi:type="dcterms:W3CDTF">2025-04-22T09:41:00Z</dcterms:created>
  <dcterms:modified xsi:type="dcterms:W3CDTF">2025-06-06T08:22:00Z</dcterms:modified>
</cp:coreProperties>
</file>