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4E4A" w14:textId="77777777" w:rsidR="00326B14" w:rsidRDefault="00326B1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312CDF" w14:textId="77777777" w:rsidR="00326B14" w:rsidRPr="003B200B" w:rsidRDefault="00687EFD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3B200B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3793457F" w14:textId="65D1AE24" w:rsidR="00326B14" w:rsidRPr="003B200B" w:rsidRDefault="006076E8" w:rsidP="006076E8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3B200B">
        <w:rPr>
          <w:rFonts w:ascii="微軟正黑體" w:eastAsia="微軟正黑體" w:hAnsi="微軟正黑體" w:cs="微軟正黑體"/>
          <w:b/>
          <w:sz w:val="26"/>
          <w:szCs w:val="26"/>
        </w:rPr>
        <w:t>2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02</w:t>
      </w:r>
      <w:r w:rsidR="00323FBF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87293A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季班英外語推廣 非學分班課程「中級實用英語聽力與會話 </w:t>
      </w:r>
      <w:r w:rsidR="003B200B">
        <w:rPr>
          <w:rFonts w:ascii="微軟正黑體" w:eastAsia="微軟正黑體" w:hAnsi="微軟正黑體" w:cs="微軟正黑體" w:hint="eastAsia"/>
          <w:b/>
          <w:sz w:val="26"/>
          <w:szCs w:val="26"/>
        </w:rPr>
        <w:t>-</w:t>
      </w:r>
      <w:r w:rsid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 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假日班」</w:t>
      </w:r>
    </w:p>
    <w:p w14:paraId="27DDF4DA" w14:textId="77777777" w:rsidR="006076E8" w:rsidRPr="003B200B" w:rsidRDefault="006076E8">
      <w:pPr>
        <w:jc w:val="center"/>
        <w:rPr>
          <w:rFonts w:ascii="Courier New" w:hAnsi="Courier New" w:cs="Courier New"/>
          <w:b/>
          <w:color w:val="61CE70"/>
          <w:sz w:val="28"/>
          <w:szCs w:val="28"/>
        </w:rPr>
      </w:pP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2551"/>
        <w:gridCol w:w="5516"/>
      </w:tblGrid>
      <w:tr w:rsidR="00326B14" w14:paraId="51D81F8D" w14:textId="77777777" w:rsidTr="004D29FE">
        <w:tc>
          <w:tcPr>
            <w:tcW w:w="2117" w:type="dxa"/>
            <w:shd w:val="clear" w:color="auto" w:fill="D0CECE"/>
            <w:vAlign w:val="center"/>
          </w:tcPr>
          <w:p w14:paraId="09070F43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一、招生對象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6EE13C6D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適合想要增進英語聽力會話能力，尤其是提升商務及觀光英語有興趣之學生、教職員及社會人士。可使用簡單英語進行日常生活溝通的能力者佳。</w:t>
            </w:r>
          </w:p>
        </w:tc>
      </w:tr>
      <w:tr w:rsidR="00326B14" w14:paraId="4D1A1069" w14:textId="77777777" w:rsidTr="004D29FE">
        <w:tc>
          <w:tcPr>
            <w:tcW w:w="2117" w:type="dxa"/>
            <w:shd w:val="clear" w:color="auto" w:fill="D0CECE"/>
            <w:vAlign w:val="center"/>
          </w:tcPr>
          <w:p w14:paraId="6B3F4B19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二、課程目標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7630E6FB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1. 矯正學生英語發音和語調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2. 建立英語會話及報告能力的自信心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3. 加強聽力技巧訓練，提升學員聽力及會話各項考試應試技巧。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4. 培養短期出國旅遊或洽公及旅居國外之英語及應對能力</w:t>
            </w:r>
          </w:p>
        </w:tc>
      </w:tr>
      <w:tr w:rsidR="00326B14" w14:paraId="7B240D93" w14:textId="77777777" w:rsidTr="004D29FE">
        <w:tc>
          <w:tcPr>
            <w:tcW w:w="2117" w:type="dxa"/>
            <w:shd w:val="clear" w:color="auto" w:fill="D0CECE"/>
            <w:vAlign w:val="center"/>
          </w:tcPr>
          <w:p w14:paraId="7BF47544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三、授課方法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6C43ABD5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課堂講授、聽力練習、對話練習，上台演講報告，教學或真實影帶欣賞</w:t>
            </w:r>
          </w:p>
        </w:tc>
      </w:tr>
      <w:tr w:rsidR="004D29FE" w14:paraId="0D2AAA63" w14:textId="77777777" w:rsidTr="004D29FE">
        <w:tc>
          <w:tcPr>
            <w:tcW w:w="2117" w:type="dxa"/>
            <w:shd w:val="clear" w:color="auto" w:fill="D0CECE"/>
            <w:vAlign w:val="center"/>
          </w:tcPr>
          <w:p w14:paraId="3129C2B4" w14:textId="77777777" w:rsidR="004D29FE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四、適合程度</w:t>
            </w:r>
            <w:proofErr w:type="spellEnd"/>
            <w:r w:rsidRPr="004D29FE">
              <w:rPr>
                <w:rFonts w:ascii="微軟正黑體" w:eastAsia="微軟正黑體" w:hAnsi="微軟正黑體" w:hint="eastAsia"/>
                <w:sz w:val="24"/>
              </w:rPr>
              <w:t>:</w:t>
            </w:r>
          </w:p>
        </w:tc>
        <w:tc>
          <w:tcPr>
            <w:tcW w:w="8067" w:type="dxa"/>
            <w:gridSpan w:val="2"/>
            <w:vAlign w:val="center"/>
          </w:tcPr>
          <w:p w14:paraId="2A1F4870" w14:textId="71E8F4AC" w:rsidR="004D29FE" w:rsidRPr="006076E8" w:rsidRDefault="004D29FE" w:rsidP="006076E8">
            <w:pPr>
              <w:rPr>
                <w:rFonts w:ascii="微軟正黑體" w:eastAsia="微軟正黑體" w:hAnsi="微軟正黑體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2E42A6" w:rsidRPr="002E42A6">
              <w:rPr>
                <w:rFonts w:ascii="微軟正黑體" w:eastAsia="微軟正黑體" w:hAnsi="微軟正黑體" w:cs="Arial" w:hint="eastAsia"/>
                <w:b/>
                <w:bCs/>
                <w:lang w:eastAsia="zh-TW"/>
              </w:rPr>
              <w:t xml:space="preserve"> A1 </w:t>
            </w:r>
            <w:r w:rsidR="002E42A6" w:rsidRPr="002E42A6">
              <w:rPr>
                <w:rFonts w:ascii="微軟正黑體" w:eastAsia="微軟正黑體" w:hAnsi="微軟正黑體" w:cs="Arial"/>
                <w:b/>
                <w:bCs/>
                <w:lang w:eastAsia="zh-TW"/>
              </w:rPr>
              <w:t>–</w:t>
            </w:r>
            <w:r w:rsidR="002E42A6" w:rsidRPr="002E42A6">
              <w:rPr>
                <w:rFonts w:ascii="微軟正黑體" w:eastAsia="微軟正黑體" w:hAnsi="微軟正黑體" w:cs="Arial" w:hint="eastAsia"/>
                <w:b/>
                <w:bCs/>
                <w:lang w:eastAsia="zh-TW"/>
              </w:rPr>
              <w:t xml:space="preserve"> B1</w:t>
            </w:r>
          </w:p>
        </w:tc>
      </w:tr>
      <w:tr w:rsidR="00326B14" w14:paraId="409F4140" w14:textId="77777777" w:rsidTr="004D29FE">
        <w:tc>
          <w:tcPr>
            <w:tcW w:w="2117" w:type="dxa"/>
            <w:shd w:val="clear" w:color="auto" w:fill="D0CECE"/>
            <w:vAlign w:val="center"/>
          </w:tcPr>
          <w:p w14:paraId="38D74632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五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、教材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35ACC8C7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第一堂課公布</w:t>
            </w:r>
            <w:proofErr w:type="spellEnd"/>
          </w:p>
        </w:tc>
      </w:tr>
      <w:tr w:rsidR="00326B14" w14:paraId="3C2DAB78" w14:textId="77777777" w:rsidTr="004D29FE">
        <w:tc>
          <w:tcPr>
            <w:tcW w:w="2117" w:type="dxa"/>
            <w:shd w:val="clear" w:color="auto" w:fill="D0CECE"/>
            <w:vAlign w:val="center"/>
          </w:tcPr>
          <w:p w14:paraId="38970E9D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六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、上課期間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43EB7D2B" w14:textId="3FBB7DE8" w:rsidR="00326B14" w:rsidRPr="006076E8" w:rsidRDefault="0087293A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87293A">
              <w:rPr>
                <w:rFonts w:ascii="微軟正黑體" w:eastAsia="微軟正黑體" w:hAnsi="微軟正黑體" w:hint="eastAsia"/>
                <w:sz w:val="24"/>
                <w:lang w:eastAsia="zh-TW"/>
              </w:rPr>
              <w:t>114.10.18 – 115.01.03(六)</w:t>
            </w:r>
            <w:r>
              <w:rPr>
                <w:rFonts w:ascii="微軟正黑體" w:eastAsia="微軟正黑體" w:hAnsi="微軟正黑體"/>
                <w:sz w:val="24"/>
                <w:lang w:eastAsia="zh-TW"/>
              </w:rPr>
              <w:br/>
            </w:r>
            <w:r w:rsidR="00687EFD" w:rsidRPr="006076E8">
              <w:rPr>
                <w:rFonts w:ascii="微軟正黑體" w:eastAsia="微軟正黑體" w:hAnsi="微軟正黑體"/>
                <w:color w:val="FF0000"/>
                <w:sz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326B14" w14:paraId="718A5992" w14:textId="77777777" w:rsidTr="004D29FE">
        <w:tc>
          <w:tcPr>
            <w:tcW w:w="2117" w:type="dxa"/>
            <w:shd w:val="clear" w:color="auto" w:fill="D0CECE"/>
            <w:vAlign w:val="center"/>
          </w:tcPr>
          <w:p w14:paraId="3F17F40F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七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、上課時間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14FAB8A5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 xml:space="preserve">每週(六) 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9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: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~ 12: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0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(12次，總時數為30小時，共0學分)</w:t>
            </w:r>
          </w:p>
        </w:tc>
      </w:tr>
      <w:tr w:rsidR="00326B14" w14:paraId="4680551B" w14:textId="77777777" w:rsidTr="004D29FE">
        <w:tc>
          <w:tcPr>
            <w:tcW w:w="2117" w:type="dxa"/>
            <w:shd w:val="clear" w:color="auto" w:fill="D0CECE"/>
            <w:vAlign w:val="center"/>
          </w:tcPr>
          <w:p w14:paraId="639B28C1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八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、上課地點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5277518C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中央大學綜教館</w:t>
            </w:r>
            <w:proofErr w:type="spellEnd"/>
          </w:p>
        </w:tc>
      </w:tr>
      <w:tr w:rsidR="00326B14" w14:paraId="2C7ACC5C" w14:textId="77777777" w:rsidTr="004D29FE">
        <w:trPr>
          <w:trHeight w:val="964"/>
        </w:trPr>
        <w:tc>
          <w:tcPr>
            <w:tcW w:w="2117" w:type="dxa"/>
            <w:shd w:val="clear" w:color="auto" w:fill="D0CECE"/>
            <w:vAlign w:val="center"/>
          </w:tcPr>
          <w:p w14:paraId="444DC034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九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、授課教師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75D36B18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李依純老師</w:t>
            </w:r>
          </w:p>
          <w:p w14:paraId="4AC0809D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學歷:美國印地安那大學凱利商學院資訊管理碩士</w:t>
            </w:r>
          </w:p>
          <w:p w14:paraId="5612DB7A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經歷:曾任英文編譯，美語老師，資訊系統分析師</w:t>
            </w:r>
          </w:p>
        </w:tc>
      </w:tr>
      <w:tr w:rsidR="00326B14" w14:paraId="2CFB7302" w14:textId="77777777" w:rsidTr="004D29FE">
        <w:tc>
          <w:tcPr>
            <w:tcW w:w="2117" w:type="dxa"/>
            <w:shd w:val="clear" w:color="auto" w:fill="D0CECE"/>
            <w:vAlign w:val="center"/>
          </w:tcPr>
          <w:p w14:paraId="7DFEB49E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十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、評分方式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2F641161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出席率、上課參與度、結業總成績</w:t>
            </w:r>
          </w:p>
        </w:tc>
      </w:tr>
      <w:tr w:rsidR="00326B14" w14:paraId="20EAF300" w14:textId="77777777" w:rsidTr="004D29FE">
        <w:tc>
          <w:tcPr>
            <w:tcW w:w="10184" w:type="dxa"/>
            <w:gridSpan w:val="3"/>
            <w:shd w:val="clear" w:color="auto" w:fill="D0CECE"/>
            <w:vAlign w:val="center"/>
          </w:tcPr>
          <w:p w14:paraId="4577D31E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326B14" w14:paraId="14905EA6" w14:textId="77777777" w:rsidTr="004D29FE">
        <w:tc>
          <w:tcPr>
            <w:tcW w:w="2117" w:type="dxa"/>
            <w:shd w:val="clear" w:color="auto" w:fill="D0CECE"/>
            <w:vAlign w:val="center"/>
          </w:tcPr>
          <w:p w14:paraId="70791D51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2551" w:type="dxa"/>
            <w:shd w:val="clear" w:color="auto" w:fill="D0CECE"/>
            <w:vAlign w:val="center"/>
          </w:tcPr>
          <w:p w14:paraId="71668FDA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14:paraId="06A99FE6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516" w:type="dxa"/>
            <w:shd w:val="clear" w:color="auto" w:fill="D0CECE"/>
            <w:vAlign w:val="center"/>
          </w:tcPr>
          <w:p w14:paraId="3467FE37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326B14" w14:paraId="3A1F8CBA" w14:textId="77777777" w:rsidTr="004D29FE">
        <w:tc>
          <w:tcPr>
            <w:tcW w:w="2117" w:type="dxa"/>
          </w:tcPr>
          <w:p w14:paraId="018BB18B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551" w:type="dxa"/>
            <w:vAlign w:val="center"/>
          </w:tcPr>
          <w:p w14:paraId="6726CD8D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 w:val="restart"/>
          </w:tcPr>
          <w:p w14:paraId="56A892EF" w14:textId="77777777" w:rsidR="006076E8" w:rsidRPr="006076E8" w:rsidRDefault="00687EFD" w:rsidP="00607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，請先連結本校繳費報名系統：</w:t>
            </w:r>
          </w:p>
          <w:p w14:paraId="1C19B1AB" w14:textId="77777777"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20C1B49B" w14:textId="77777777"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423A5CB9" w14:textId="77777777"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lastRenderedPageBreak/>
              <w:t>繳費金額系統預設為原價，請依據實際應繳 費金額自行輸入。</w:t>
            </w:r>
          </w:p>
          <w:p w14:paraId="54040ACF" w14:textId="77777777"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2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Cs w:val="22"/>
                <w:u w:val="single"/>
                <w:lang w:eastAsia="zh-TW"/>
              </w:rPr>
              <w:t>https://bit.ly/2V8z2bl</w:t>
            </w:r>
          </w:p>
        </w:tc>
      </w:tr>
      <w:tr w:rsidR="00326B14" w14:paraId="613AEB6C" w14:textId="77777777" w:rsidTr="004D29FE">
        <w:tc>
          <w:tcPr>
            <w:tcW w:w="2117" w:type="dxa"/>
          </w:tcPr>
          <w:p w14:paraId="67669A21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在學學生、教職員或兩人（含）報名同一課程者</w:t>
            </w:r>
          </w:p>
        </w:tc>
        <w:tc>
          <w:tcPr>
            <w:tcW w:w="2551" w:type="dxa"/>
            <w:vAlign w:val="center"/>
          </w:tcPr>
          <w:p w14:paraId="6633C6AB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14:paraId="6B59706D" w14:textId="77777777"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14:paraId="7F1DB473" w14:textId="77777777" w:rsidTr="004D29FE">
        <w:tc>
          <w:tcPr>
            <w:tcW w:w="2117" w:type="dxa"/>
          </w:tcPr>
          <w:p w14:paraId="2C6688BE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2551" w:type="dxa"/>
            <w:vAlign w:val="center"/>
          </w:tcPr>
          <w:p w14:paraId="7498BA2F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14:paraId="222BA320" w14:textId="77777777"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14:paraId="78F29FB1" w14:textId="77777777" w:rsidTr="004D29FE">
        <w:tc>
          <w:tcPr>
            <w:tcW w:w="10184" w:type="dxa"/>
            <w:gridSpan w:val="3"/>
          </w:tcPr>
          <w:p w14:paraId="31A097F7" w14:textId="77777777" w:rsidR="00326B14" w:rsidRDefault="00687EFD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0EE535A7" w14:textId="77777777" w:rsidR="00326B14" w:rsidRDefault="00326B14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326B14" w14:paraId="55F5412B" w14:textId="77777777">
        <w:tc>
          <w:tcPr>
            <w:tcW w:w="2263" w:type="dxa"/>
            <w:shd w:val="clear" w:color="auto" w:fill="D0CECE"/>
          </w:tcPr>
          <w:p w14:paraId="0A47EDF6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0480A2E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326B14" w14:paraId="4D114FF9" w14:textId="77777777">
        <w:tc>
          <w:tcPr>
            <w:tcW w:w="2263" w:type="dxa"/>
            <w:shd w:val="clear" w:color="auto" w:fill="D0CECE"/>
          </w:tcPr>
          <w:p w14:paraId="3CD1E7A3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5BB029F6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14:paraId="1046A2BA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14:paraId="00DD83AE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結業證書於課程結束2週後核發，若有特殊需求，可另提出申請。</w:t>
            </w:r>
          </w:p>
        </w:tc>
      </w:tr>
      <w:tr w:rsidR="00326B14" w14:paraId="1431C2BE" w14:textId="77777777">
        <w:tc>
          <w:tcPr>
            <w:tcW w:w="2263" w:type="dxa"/>
            <w:shd w:val="clear" w:color="auto" w:fill="D0CECE"/>
          </w:tcPr>
          <w:p w14:paraId="2C35F247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2C9C6589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14:paraId="06F00726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414EF021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0C5F0C17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355F89A0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若本課程因人數不足或其他特殊原因無法開課，將全額退費。</w:t>
            </w:r>
          </w:p>
          <w:p w14:paraId="2D2F8C9A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326B14" w14:paraId="39BA8EA0" w14:textId="77777777">
        <w:tc>
          <w:tcPr>
            <w:tcW w:w="2263" w:type="dxa"/>
            <w:shd w:val="clear" w:color="auto" w:fill="D0CECE"/>
          </w:tcPr>
          <w:p w14:paraId="5408C1D9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6F017EF7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線上報名(分兩階段) ：</w:t>
            </w:r>
          </w:p>
          <w:p w14:paraId="2770C178" w14:textId="77777777"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14:paraId="2BBAD643" w14:textId="77777777"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326B14" w14:paraId="43B7A505" w14:textId="77777777">
        <w:tc>
          <w:tcPr>
            <w:tcW w:w="2263" w:type="dxa"/>
            <w:shd w:val="clear" w:color="auto" w:fill="D0CECE"/>
          </w:tcPr>
          <w:p w14:paraId="44FE5223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14:paraId="6BA1E387" w14:textId="77777777"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報名資料務必詳細填寫。</w:t>
            </w:r>
          </w:p>
          <w:p w14:paraId="3CA29194" w14:textId="77777777"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326B14" w14:paraId="43222A7C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77428AE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4ED6C05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14:paraId="1F9CB088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592D015C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2E9A09DA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14:paraId="6678CB75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14:paraId="10C4AEDE" w14:textId="77777777" w:rsidR="00326B14" w:rsidRDefault="00326B14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326B14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FC17" w14:textId="77777777" w:rsidR="008B5290" w:rsidRDefault="008B5290">
      <w:r>
        <w:separator/>
      </w:r>
    </w:p>
  </w:endnote>
  <w:endnote w:type="continuationSeparator" w:id="0">
    <w:p w14:paraId="4A00B567" w14:textId="77777777" w:rsidR="008B5290" w:rsidRDefault="008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A927" w14:textId="77777777" w:rsidR="008B5290" w:rsidRDefault="008B5290">
      <w:r>
        <w:separator/>
      </w:r>
    </w:p>
  </w:footnote>
  <w:footnote w:type="continuationSeparator" w:id="0">
    <w:p w14:paraId="17AB7841" w14:textId="77777777" w:rsidR="008B5290" w:rsidRDefault="008B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ADEF" w14:textId="77777777" w:rsidR="00326B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186AC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949D" w14:textId="77777777" w:rsidR="00326B14" w:rsidRDefault="00687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53845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0F40" w14:textId="77777777" w:rsidR="00326B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1784B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810"/>
    <w:multiLevelType w:val="multilevel"/>
    <w:tmpl w:val="0EDA0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41B5F"/>
    <w:multiLevelType w:val="multilevel"/>
    <w:tmpl w:val="8DFC91C8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1B6066"/>
    <w:multiLevelType w:val="multilevel"/>
    <w:tmpl w:val="EE3C1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23095302">
    <w:abstractNumId w:val="2"/>
  </w:num>
  <w:num w:numId="2" w16cid:durableId="84108268">
    <w:abstractNumId w:val="1"/>
  </w:num>
  <w:num w:numId="3" w16cid:durableId="60183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4"/>
    <w:rsid w:val="000119B1"/>
    <w:rsid w:val="00164B2C"/>
    <w:rsid w:val="001C00F5"/>
    <w:rsid w:val="002E42A6"/>
    <w:rsid w:val="00323FBF"/>
    <w:rsid w:val="00326B14"/>
    <w:rsid w:val="003B200B"/>
    <w:rsid w:val="004701C4"/>
    <w:rsid w:val="004D29FE"/>
    <w:rsid w:val="004D40A3"/>
    <w:rsid w:val="005A1711"/>
    <w:rsid w:val="005C7BC1"/>
    <w:rsid w:val="006076E8"/>
    <w:rsid w:val="00687EFD"/>
    <w:rsid w:val="0087293A"/>
    <w:rsid w:val="008B5290"/>
    <w:rsid w:val="008E5526"/>
    <w:rsid w:val="00C55371"/>
    <w:rsid w:val="00C56F55"/>
    <w:rsid w:val="00DF08FC"/>
    <w:rsid w:val="00F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C32F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endnote text"/>
    <w:basedOn w:val="a"/>
    <w:link w:val="ad"/>
    <w:uiPriority w:val="99"/>
    <w:unhideWhenUsed/>
    <w:rsid w:val="00835D30"/>
    <w:pPr>
      <w:snapToGrid w:val="0"/>
    </w:pPr>
    <w:rPr>
      <w:rFonts w:eastAsia="新細明體" w:cs="Times New Roman"/>
    </w:rPr>
  </w:style>
  <w:style w:type="character" w:customStyle="1" w:styleId="ad">
    <w:name w:val="章節附註文字 字元"/>
    <w:basedOn w:val="a0"/>
    <w:link w:val="ac"/>
    <w:uiPriority w:val="99"/>
    <w:rsid w:val="00835D30"/>
    <w:rPr>
      <w:rFonts w:ascii="Calibri" w:eastAsia="新細明體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M3ojJzW++2RArUpM0u1mcwCeQ==">CgMxLjAyCGguZ2pkZ3hzOAByITFrWGVpWW5UZ0NyRllac1NFdTFaV1NieXpHeVJsLTM1RQ==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2</cp:revision>
  <dcterms:created xsi:type="dcterms:W3CDTF">2025-08-25T10:53:00Z</dcterms:created>
  <dcterms:modified xsi:type="dcterms:W3CDTF">2025-08-25T10:53:00Z</dcterms:modified>
</cp:coreProperties>
</file>