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D4E4A" w14:textId="77777777" w:rsidR="00326B14" w:rsidRDefault="00326B1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6312CDF" w14:textId="77777777" w:rsidR="00326B14" w:rsidRPr="003B200B" w:rsidRDefault="00687EFD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  <w:r w:rsidRPr="003B200B">
        <w:rPr>
          <w:rFonts w:ascii="微軟正黑體" w:eastAsia="微軟正黑體" w:hAnsi="微軟正黑體" w:cs="微軟正黑體"/>
          <w:b/>
          <w:sz w:val="40"/>
          <w:szCs w:val="40"/>
        </w:rPr>
        <w:t>國立中央大學語言中心-英外語推廣課程</w:t>
      </w:r>
    </w:p>
    <w:p w14:paraId="3793457F" w14:textId="65D1AE24" w:rsidR="00326B14" w:rsidRPr="003B200B" w:rsidRDefault="006076E8" w:rsidP="006076E8">
      <w:pPr>
        <w:jc w:val="center"/>
        <w:rPr>
          <w:rFonts w:ascii="微軟正黑體" w:eastAsia="微軟正黑體" w:hAnsi="微軟正黑體" w:cs="微軟正黑體"/>
          <w:b/>
          <w:sz w:val="26"/>
          <w:szCs w:val="26"/>
        </w:rPr>
      </w:pPr>
      <w:bookmarkStart w:id="0" w:name="_heading=h.gjdgxs" w:colFirst="0" w:colLast="0"/>
      <w:bookmarkEnd w:id="0"/>
      <w:r w:rsidRPr="003B200B">
        <w:rPr>
          <w:rFonts w:ascii="微軟正黑體" w:eastAsia="微軟正黑體" w:hAnsi="微軟正黑體" w:cs="微軟正黑體"/>
          <w:b/>
          <w:sz w:val="26"/>
          <w:szCs w:val="26"/>
        </w:rPr>
        <w:t>2</w:t>
      </w:r>
      <w:r w:rsidR="00687EFD" w:rsidRPr="003B200B">
        <w:rPr>
          <w:rFonts w:ascii="微軟正黑體" w:eastAsia="微軟正黑體" w:hAnsi="微軟正黑體" w:cs="微軟正黑體"/>
          <w:b/>
          <w:sz w:val="26"/>
          <w:szCs w:val="26"/>
        </w:rPr>
        <w:t>02</w:t>
      </w:r>
      <w:r w:rsidR="00323FBF">
        <w:rPr>
          <w:rFonts w:ascii="微軟正黑體" w:eastAsia="微軟正黑體" w:hAnsi="微軟正黑體" w:cs="微軟正黑體" w:hint="eastAsia"/>
          <w:b/>
          <w:sz w:val="26"/>
          <w:szCs w:val="26"/>
        </w:rPr>
        <w:t>5</w:t>
      </w:r>
      <w:r w:rsidR="0087293A">
        <w:rPr>
          <w:rFonts w:ascii="微軟正黑體" w:eastAsia="微軟正黑體" w:hAnsi="微軟正黑體" w:cs="微軟正黑體" w:hint="eastAsia"/>
          <w:b/>
          <w:sz w:val="26"/>
          <w:szCs w:val="26"/>
        </w:rPr>
        <w:t>秋</w:t>
      </w:r>
      <w:r w:rsidR="00687EFD" w:rsidRPr="003B200B">
        <w:rPr>
          <w:rFonts w:ascii="微軟正黑體" w:eastAsia="微軟正黑體" w:hAnsi="微軟正黑體" w:cs="微軟正黑體"/>
          <w:b/>
          <w:sz w:val="26"/>
          <w:szCs w:val="26"/>
        </w:rPr>
        <w:t xml:space="preserve">季班英外語推廣 非學分班課程「中級實用英語聽力與會話 </w:t>
      </w:r>
      <w:r w:rsidR="003B200B">
        <w:rPr>
          <w:rFonts w:ascii="微軟正黑體" w:eastAsia="微軟正黑體" w:hAnsi="微軟正黑體" w:cs="微軟正黑體" w:hint="eastAsia"/>
          <w:b/>
          <w:sz w:val="26"/>
          <w:szCs w:val="26"/>
        </w:rPr>
        <w:t>-</w:t>
      </w:r>
      <w:r w:rsidR="003B200B">
        <w:rPr>
          <w:rFonts w:ascii="微軟正黑體" w:eastAsia="微軟正黑體" w:hAnsi="微軟正黑體" w:cs="微軟正黑體"/>
          <w:b/>
          <w:sz w:val="26"/>
          <w:szCs w:val="26"/>
        </w:rPr>
        <w:t xml:space="preserve"> </w:t>
      </w:r>
      <w:r w:rsidR="00687EFD" w:rsidRPr="003B200B">
        <w:rPr>
          <w:rFonts w:ascii="微軟正黑體" w:eastAsia="微軟正黑體" w:hAnsi="微軟正黑體" w:cs="微軟正黑體"/>
          <w:b/>
          <w:sz w:val="26"/>
          <w:szCs w:val="26"/>
        </w:rPr>
        <w:t>假日班」</w:t>
      </w:r>
    </w:p>
    <w:p w14:paraId="27DDF4DA" w14:textId="77777777" w:rsidR="006076E8" w:rsidRPr="003B200B" w:rsidRDefault="006076E8">
      <w:pPr>
        <w:jc w:val="center"/>
        <w:rPr>
          <w:rFonts w:ascii="Courier New" w:hAnsi="Courier New" w:cs="Courier New"/>
          <w:b/>
          <w:color w:val="61CE70"/>
          <w:sz w:val="28"/>
          <w:szCs w:val="28"/>
        </w:rPr>
      </w:pPr>
    </w:p>
    <w:tbl>
      <w:tblPr>
        <w:tblStyle w:val="af"/>
        <w:tblW w:w="10184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2551"/>
        <w:gridCol w:w="5516"/>
      </w:tblGrid>
      <w:tr w:rsidR="00326B14" w14:paraId="51D81F8D" w14:textId="77777777" w:rsidTr="004D29FE">
        <w:tc>
          <w:tcPr>
            <w:tcW w:w="2117" w:type="dxa"/>
            <w:shd w:val="clear" w:color="auto" w:fill="D0CECE"/>
            <w:vAlign w:val="center"/>
          </w:tcPr>
          <w:p w14:paraId="09070F43" w14:textId="77777777" w:rsidR="00326B14" w:rsidRPr="004D29FE" w:rsidRDefault="00687EFD" w:rsidP="004D29FE">
            <w:pPr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D29FE">
              <w:rPr>
                <w:rFonts w:ascii="微軟正黑體" w:eastAsia="微軟正黑體" w:hAnsi="微軟正黑體"/>
                <w:sz w:val="24"/>
              </w:rPr>
              <w:t>一、招生對象</w:t>
            </w:r>
            <w:proofErr w:type="spellEnd"/>
            <w:r w:rsidRPr="004D29FE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6EE13C6D" w14:textId="77777777" w:rsidR="00326B14" w:rsidRPr="006076E8" w:rsidRDefault="00687EFD" w:rsidP="006076E8">
            <w:pPr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6076E8">
              <w:rPr>
                <w:rFonts w:ascii="微軟正黑體" w:eastAsia="微軟正黑體" w:hAnsi="微軟正黑體"/>
                <w:sz w:val="24"/>
                <w:lang w:eastAsia="zh-TW"/>
              </w:rPr>
              <w:t>適合想要增進英語聽力會話能力，尤其是提升商務及觀光英語有興趣之學生、教職員及社會人士。可使用簡單英語進行日常生活溝通的能力者佳。</w:t>
            </w:r>
          </w:p>
        </w:tc>
      </w:tr>
      <w:tr w:rsidR="00326B14" w14:paraId="4D1A1069" w14:textId="77777777" w:rsidTr="004D29FE">
        <w:tc>
          <w:tcPr>
            <w:tcW w:w="2117" w:type="dxa"/>
            <w:shd w:val="clear" w:color="auto" w:fill="D0CECE"/>
            <w:vAlign w:val="center"/>
          </w:tcPr>
          <w:p w14:paraId="6B3F4B19" w14:textId="77777777" w:rsidR="00326B14" w:rsidRPr="004D29FE" w:rsidRDefault="00687EFD" w:rsidP="004D29FE">
            <w:pPr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D29FE">
              <w:rPr>
                <w:rFonts w:ascii="微軟正黑體" w:eastAsia="微軟正黑體" w:hAnsi="微軟正黑體"/>
                <w:sz w:val="24"/>
              </w:rPr>
              <w:t>二、課程目標</w:t>
            </w:r>
            <w:proofErr w:type="spellEnd"/>
            <w:r w:rsidRPr="004D29FE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7630E6FB" w14:textId="77777777" w:rsidR="00326B14" w:rsidRPr="006076E8" w:rsidRDefault="00687EFD" w:rsidP="006076E8">
            <w:pPr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6076E8">
              <w:rPr>
                <w:rFonts w:ascii="微軟正黑體" w:eastAsia="微軟正黑體" w:hAnsi="微軟正黑體"/>
                <w:sz w:val="24"/>
                <w:lang w:eastAsia="zh-TW"/>
              </w:rPr>
              <w:t>1. 矯正學生英語發音和語調</w:t>
            </w:r>
            <w:r w:rsidRPr="006076E8">
              <w:rPr>
                <w:rFonts w:ascii="微軟正黑體" w:eastAsia="微軟正黑體" w:hAnsi="微軟正黑體"/>
                <w:sz w:val="24"/>
                <w:lang w:eastAsia="zh-TW"/>
              </w:rPr>
              <w:br/>
              <w:t>2. 建立英語會話及報告能力的自信心</w:t>
            </w:r>
            <w:r w:rsidRPr="006076E8">
              <w:rPr>
                <w:rFonts w:ascii="微軟正黑體" w:eastAsia="微軟正黑體" w:hAnsi="微軟正黑體"/>
                <w:sz w:val="24"/>
                <w:lang w:eastAsia="zh-TW"/>
              </w:rPr>
              <w:br/>
              <w:t>3. 加強聽力技巧訓練，提升學員聽力及會話各項考試應試技巧。</w:t>
            </w:r>
            <w:r w:rsidRPr="006076E8">
              <w:rPr>
                <w:rFonts w:ascii="微軟正黑體" w:eastAsia="微軟正黑體" w:hAnsi="微軟正黑體"/>
                <w:sz w:val="24"/>
                <w:lang w:eastAsia="zh-TW"/>
              </w:rPr>
              <w:br/>
              <w:t>4. 培養短期出國旅遊或洽公及旅居國外之英語及應對能力</w:t>
            </w:r>
          </w:p>
        </w:tc>
      </w:tr>
      <w:tr w:rsidR="00326B14" w14:paraId="7B240D93" w14:textId="77777777" w:rsidTr="004D29FE">
        <w:tc>
          <w:tcPr>
            <w:tcW w:w="2117" w:type="dxa"/>
            <w:shd w:val="clear" w:color="auto" w:fill="D0CECE"/>
            <w:vAlign w:val="center"/>
          </w:tcPr>
          <w:p w14:paraId="7BF47544" w14:textId="77777777" w:rsidR="00326B14" w:rsidRPr="004D29FE" w:rsidRDefault="00687EFD" w:rsidP="004D29FE">
            <w:pPr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D29FE">
              <w:rPr>
                <w:rFonts w:ascii="微軟正黑體" w:eastAsia="微軟正黑體" w:hAnsi="微軟正黑體"/>
                <w:sz w:val="24"/>
              </w:rPr>
              <w:t>三、授課方法</w:t>
            </w:r>
            <w:proofErr w:type="spellEnd"/>
            <w:r w:rsidRPr="004D29FE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6C43ABD5" w14:textId="77777777" w:rsidR="00326B14" w:rsidRPr="006076E8" w:rsidRDefault="00687EFD" w:rsidP="006076E8">
            <w:pPr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6076E8">
              <w:rPr>
                <w:rFonts w:ascii="微軟正黑體" w:eastAsia="微軟正黑體" w:hAnsi="微軟正黑體"/>
                <w:sz w:val="24"/>
                <w:lang w:eastAsia="zh-TW"/>
              </w:rPr>
              <w:t>課堂講授、聽力練習、對話練習，上台演講報告，教學或真實影帶欣賞</w:t>
            </w:r>
          </w:p>
        </w:tc>
      </w:tr>
      <w:tr w:rsidR="004D29FE" w14:paraId="0D2AAA63" w14:textId="77777777" w:rsidTr="004D29FE">
        <w:tc>
          <w:tcPr>
            <w:tcW w:w="2117" w:type="dxa"/>
            <w:shd w:val="clear" w:color="auto" w:fill="D0CECE"/>
            <w:vAlign w:val="center"/>
          </w:tcPr>
          <w:p w14:paraId="3129C2B4" w14:textId="77777777" w:rsidR="004D29FE" w:rsidRPr="004D29FE" w:rsidRDefault="004D29FE" w:rsidP="004D29FE">
            <w:pPr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D29FE">
              <w:rPr>
                <w:rFonts w:ascii="微軟正黑體" w:eastAsia="微軟正黑體" w:hAnsi="微軟正黑體" w:hint="eastAsia"/>
                <w:sz w:val="24"/>
              </w:rPr>
              <w:t>四、適合程度</w:t>
            </w:r>
            <w:proofErr w:type="spellEnd"/>
            <w:r w:rsidRPr="004D29FE">
              <w:rPr>
                <w:rFonts w:ascii="微軟正黑體" w:eastAsia="微軟正黑體" w:hAnsi="微軟正黑體" w:hint="eastAsia"/>
                <w:sz w:val="24"/>
              </w:rPr>
              <w:t>:</w:t>
            </w:r>
          </w:p>
        </w:tc>
        <w:tc>
          <w:tcPr>
            <w:tcW w:w="8067" w:type="dxa"/>
            <w:gridSpan w:val="2"/>
            <w:vAlign w:val="center"/>
          </w:tcPr>
          <w:p w14:paraId="2A1F4870" w14:textId="71E8F4AC" w:rsidR="004D29FE" w:rsidRPr="006076E8" w:rsidRDefault="004D29FE" w:rsidP="006076E8">
            <w:pPr>
              <w:rPr>
                <w:rFonts w:ascii="微軟正黑體" w:eastAsia="微軟正黑體" w:hAnsi="微軟正黑體"/>
                <w:lang w:eastAsia="zh-TW"/>
              </w:rPr>
            </w:pPr>
            <w:r w:rsidRPr="00AB6BCC">
              <w:rPr>
                <w:rFonts w:ascii="微軟正黑體" w:eastAsia="微軟正黑體" w:hAnsi="微軟正黑體" w:cs="Arial"/>
                <w:sz w:val="24"/>
                <w:lang w:eastAsia="zh-TW"/>
              </w:rPr>
              <w:t>CEFR語言能力標準</w:t>
            </w:r>
            <w:r>
              <w:rPr>
                <w:rFonts w:ascii="微軟正黑體" w:eastAsia="微軟正黑體" w:hAnsi="微軟正黑體" w:cs="Arial" w:hint="eastAsia"/>
                <w:lang w:eastAsia="zh-TW"/>
              </w:rPr>
              <w:t xml:space="preserve"> :</w:t>
            </w:r>
            <w:r w:rsidR="002E42A6" w:rsidRPr="002E42A6">
              <w:rPr>
                <w:rFonts w:ascii="微軟正黑體" w:eastAsia="微軟正黑體" w:hAnsi="微軟正黑體" w:cs="Arial" w:hint="eastAsia"/>
                <w:b/>
                <w:bCs/>
                <w:lang w:eastAsia="zh-TW"/>
              </w:rPr>
              <w:t xml:space="preserve"> A1 </w:t>
            </w:r>
            <w:r w:rsidR="002E42A6" w:rsidRPr="002E42A6">
              <w:rPr>
                <w:rFonts w:ascii="微軟正黑體" w:eastAsia="微軟正黑體" w:hAnsi="微軟正黑體" w:cs="Arial"/>
                <w:b/>
                <w:bCs/>
                <w:lang w:eastAsia="zh-TW"/>
              </w:rPr>
              <w:t>–</w:t>
            </w:r>
            <w:r w:rsidR="002E42A6" w:rsidRPr="002E42A6">
              <w:rPr>
                <w:rFonts w:ascii="微軟正黑體" w:eastAsia="微軟正黑體" w:hAnsi="微軟正黑體" w:cs="Arial" w:hint="eastAsia"/>
                <w:b/>
                <w:bCs/>
                <w:lang w:eastAsia="zh-TW"/>
              </w:rPr>
              <w:t xml:space="preserve"> B1</w:t>
            </w:r>
          </w:p>
        </w:tc>
      </w:tr>
      <w:tr w:rsidR="00326B14" w14:paraId="409F4140" w14:textId="77777777" w:rsidTr="004D29FE">
        <w:tc>
          <w:tcPr>
            <w:tcW w:w="2117" w:type="dxa"/>
            <w:shd w:val="clear" w:color="auto" w:fill="D0CECE"/>
            <w:vAlign w:val="center"/>
          </w:tcPr>
          <w:p w14:paraId="38D74632" w14:textId="77777777" w:rsidR="00326B14" w:rsidRPr="004D29FE" w:rsidRDefault="004D29FE" w:rsidP="004D29FE">
            <w:pPr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D29FE">
              <w:rPr>
                <w:rFonts w:ascii="微軟正黑體" w:eastAsia="微軟正黑體" w:hAnsi="微軟正黑體" w:hint="eastAsia"/>
                <w:sz w:val="24"/>
              </w:rPr>
              <w:t>五</w:t>
            </w:r>
            <w:r w:rsidR="00687EFD" w:rsidRPr="004D29FE">
              <w:rPr>
                <w:rFonts w:ascii="微軟正黑體" w:eastAsia="微軟正黑體" w:hAnsi="微軟正黑體"/>
                <w:sz w:val="24"/>
              </w:rPr>
              <w:t>、教材</w:t>
            </w:r>
            <w:proofErr w:type="spellEnd"/>
            <w:r w:rsidR="00687EFD" w:rsidRPr="004D29FE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35ACC8C7" w14:textId="77777777" w:rsidR="00326B14" w:rsidRPr="006076E8" w:rsidRDefault="00687EFD" w:rsidP="006076E8">
            <w:pPr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6076E8">
              <w:rPr>
                <w:rFonts w:ascii="微軟正黑體" w:eastAsia="微軟正黑體" w:hAnsi="微軟正黑體"/>
                <w:sz w:val="24"/>
              </w:rPr>
              <w:t>第一堂課公布</w:t>
            </w:r>
            <w:proofErr w:type="spellEnd"/>
          </w:p>
        </w:tc>
      </w:tr>
      <w:tr w:rsidR="00326B14" w14:paraId="3C2DAB78" w14:textId="77777777" w:rsidTr="004D29FE">
        <w:tc>
          <w:tcPr>
            <w:tcW w:w="2117" w:type="dxa"/>
            <w:shd w:val="clear" w:color="auto" w:fill="D0CECE"/>
            <w:vAlign w:val="center"/>
          </w:tcPr>
          <w:p w14:paraId="38970E9D" w14:textId="77777777" w:rsidR="00326B14" w:rsidRPr="004D29FE" w:rsidRDefault="004D29FE" w:rsidP="004D29FE">
            <w:pPr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D29FE">
              <w:rPr>
                <w:rFonts w:ascii="微軟正黑體" w:eastAsia="微軟正黑體" w:hAnsi="微軟正黑體" w:hint="eastAsia"/>
                <w:sz w:val="24"/>
              </w:rPr>
              <w:t>六</w:t>
            </w:r>
            <w:r w:rsidR="00687EFD" w:rsidRPr="004D29FE">
              <w:rPr>
                <w:rFonts w:ascii="微軟正黑體" w:eastAsia="微軟正黑體" w:hAnsi="微軟正黑體"/>
                <w:sz w:val="24"/>
              </w:rPr>
              <w:t>、上課期間</w:t>
            </w:r>
            <w:proofErr w:type="spellEnd"/>
            <w:r w:rsidR="00687EFD" w:rsidRPr="004D29FE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43EB7D2B" w14:textId="7C46FE73" w:rsidR="00326B14" w:rsidRPr="006076E8" w:rsidRDefault="0087293A" w:rsidP="006076E8">
            <w:pPr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87293A">
              <w:rPr>
                <w:rFonts w:ascii="微軟正黑體" w:eastAsia="微軟正黑體" w:hAnsi="微軟正黑體" w:hint="eastAsia"/>
                <w:sz w:val="24"/>
                <w:lang w:eastAsia="zh-TW"/>
              </w:rPr>
              <w:t>114.1</w:t>
            </w:r>
            <w:r w:rsidR="00602839">
              <w:rPr>
                <w:rFonts w:ascii="微軟正黑體" w:eastAsia="微軟正黑體" w:hAnsi="微軟正黑體" w:hint="eastAsia"/>
                <w:sz w:val="24"/>
                <w:lang w:eastAsia="zh-TW"/>
              </w:rPr>
              <w:t>1</w:t>
            </w:r>
            <w:r w:rsidRPr="0087293A">
              <w:rPr>
                <w:rFonts w:ascii="微軟正黑體" w:eastAsia="微軟正黑體" w:hAnsi="微軟正黑體" w:hint="eastAsia"/>
                <w:sz w:val="24"/>
                <w:lang w:eastAsia="zh-TW"/>
              </w:rPr>
              <w:t>.1 – 115.01.</w:t>
            </w:r>
            <w:r w:rsidR="00602839">
              <w:rPr>
                <w:rFonts w:ascii="微軟正黑體" w:eastAsia="微軟正黑體" w:hAnsi="微軟正黑體" w:hint="eastAsia"/>
                <w:sz w:val="24"/>
                <w:lang w:eastAsia="zh-TW"/>
              </w:rPr>
              <w:t>17</w:t>
            </w:r>
            <w:bookmarkStart w:id="1" w:name="_GoBack"/>
            <w:bookmarkEnd w:id="1"/>
            <w:r w:rsidRPr="0087293A">
              <w:rPr>
                <w:rFonts w:ascii="微軟正黑體" w:eastAsia="微軟正黑體" w:hAnsi="微軟正黑體" w:hint="eastAsia"/>
                <w:sz w:val="24"/>
                <w:lang w:eastAsia="zh-TW"/>
              </w:rPr>
              <w:t>(六)</w:t>
            </w:r>
            <w:r>
              <w:rPr>
                <w:rFonts w:ascii="微軟正黑體" w:eastAsia="微軟正黑體" w:hAnsi="微軟正黑體"/>
                <w:sz w:val="24"/>
                <w:lang w:eastAsia="zh-TW"/>
              </w:rPr>
              <w:br/>
            </w:r>
            <w:r w:rsidR="00687EFD" w:rsidRPr="006076E8">
              <w:rPr>
                <w:rFonts w:ascii="微軟正黑體" w:eastAsia="微軟正黑體" w:hAnsi="微軟正黑體"/>
                <w:color w:val="FF0000"/>
                <w:sz w:val="24"/>
                <w:lang w:eastAsia="zh-TW"/>
              </w:rPr>
              <w:t>（依本校行事曆，如遇天災或其他狀況以致無法上課，授課教師將視情況補課）</w:t>
            </w:r>
          </w:p>
        </w:tc>
      </w:tr>
      <w:tr w:rsidR="00326B14" w14:paraId="718A5992" w14:textId="77777777" w:rsidTr="004D29FE">
        <w:tc>
          <w:tcPr>
            <w:tcW w:w="2117" w:type="dxa"/>
            <w:shd w:val="clear" w:color="auto" w:fill="D0CECE"/>
            <w:vAlign w:val="center"/>
          </w:tcPr>
          <w:p w14:paraId="3F17F40F" w14:textId="77777777" w:rsidR="00326B14" w:rsidRPr="004D29FE" w:rsidRDefault="004D29FE" w:rsidP="004D29FE">
            <w:pPr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D29FE">
              <w:rPr>
                <w:rFonts w:ascii="微軟正黑體" w:eastAsia="微軟正黑體" w:hAnsi="微軟正黑體" w:hint="eastAsia"/>
                <w:sz w:val="24"/>
              </w:rPr>
              <w:t>七</w:t>
            </w:r>
            <w:r w:rsidR="00687EFD" w:rsidRPr="004D29FE">
              <w:rPr>
                <w:rFonts w:ascii="微軟正黑體" w:eastAsia="微軟正黑體" w:hAnsi="微軟正黑體"/>
                <w:sz w:val="24"/>
              </w:rPr>
              <w:t>、上課時間</w:t>
            </w:r>
            <w:proofErr w:type="spellEnd"/>
            <w:r w:rsidR="00687EFD" w:rsidRPr="004D29FE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14FAB8A5" w14:textId="77777777" w:rsidR="00326B14" w:rsidRPr="006076E8" w:rsidRDefault="00687EFD" w:rsidP="006076E8">
            <w:pPr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6076E8">
              <w:rPr>
                <w:rFonts w:ascii="微軟正黑體" w:eastAsia="微軟正黑體" w:hAnsi="微軟正黑體"/>
                <w:sz w:val="24"/>
                <w:lang w:eastAsia="zh-TW"/>
              </w:rPr>
              <w:t xml:space="preserve">每週(六) </w:t>
            </w:r>
            <w:r w:rsidR="00C55371">
              <w:rPr>
                <w:rFonts w:ascii="微軟正黑體" w:eastAsia="微軟正黑體" w:hAnsi="微軟正黑體" w:hint="eastAsia"/>
                <w:sz w:val="24"/>
                <w:lang w:eastAsia="zh-TW"/>
              </w:rPr>
              <w:t>9</w:t>
            </w:r>
            <w:r w:rsidRPr="006076E8">
              <w:rPr>
                <w:rFonts w:ascii="微軟正黑體" w:eastAsia="微軟正黑體" w:hAnsi="微軟正黑體"/>
                <w:sz w:val="24"/>
                <w:lang w:eastAsia="zh-TW"/>
              </w:rPr>
              <w:t>:</w:t>
            </w:r>
            <w:r w:rsidR="00C55371">
              <w:rPr>
                <w:rFonts w:ascii="微軟正黑體" w:eastAsia="微軟正黑體" w:hAnsi="微軟正黑體" w:hint="eastAsia"/>
                <w:sz w:val="24"/>
                <w:lang w:eastAsia="zh-TW"/>
              </w:rPr>
              <w:t>3</w:t>
            </w:r>
            <w:r w:rsidRPr="006076E8">
              <w:rPr>
                <w:rFonts w:ascii="微軟正黑體" w:eastAsia="微軟正黑體" w:hAnsi="微軟正黑體"/>
                <w:sz w:val="24"/>
                <w:lang w:eastAsia="zh-TW"/>
              </w:rPr>
              <w:t>0 ~ 12:</w:t>
            </w:r>
            <w:r w:rsidR="00C55371">
              <w:rPr>
                <w:rFonts w:ascii="微軟正黑體" w:eastAsia="微軟正黑體" w:hAnsi="微軟正黑體" w:hint="eastAsia"/>
                <w:sz w:val="24"/>
                <w:lang w:eastAsia="zh-TW"/>
              </w:rPr>
              <w:t>0</w:t>
            </w:r>
            <w:r w:rsidRPr="006076E8">
              <w:rPr>
                <w:rFonts w:ascii="微軟正黑體" w:eastAsia="微軟正黑體" w:hAnsi="微軟正黑體"/>
                <w:sz w:val="24"/>
                <w:lang w:eastAsia="zh-TW"/>
              </w:rPr>
              <w:t>0 (12次，總時數為30小時，共0學分)</w:t>
            </w:r>
          </w:p>
        </w:tc>
      </w:tr>
      <w:tr w:rsidR="00326B14" w14:paraId="4680551B" w14:textId="77777777" w:rsidTr="004D29FE">
        <w:tc>
          <w:tcPr>
            <w:tcW w:w="2117" w:type="dxa"/>
            <w:shd w:val="clear" w:color="auto" w:fill="D0CECE"/>
            <w:vAlign w:val="center"/>
          </w:tcPr>
          <w:p w14:paraId="639B28C1" w14:textId="77777777" w:rsidR="00326B14" w:rsidRPr="004D29FE" w:rsidRDefault="004D29FE" w:rsidP="004D29FE">
            <w:pPr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D29FE">
              <w:rPr>
                <w:rFonts w:ascii="微軟正黑體" w:eastAsia="微軟正黑體" w:hAnsi="微軟正黑體" w:hint="eastAsia"/>
                <w:sz w:val="24"/>
              </w:rPr>
              <w:t>八</w:t>
            </w:r>
            <w:r w:rsidR="00687EFD" w:rsidRPr="004D29FE">
              <w:rPr>
                <w:rFonts w:ascii="微軟正黑體" w:eastAsia="微軟正黑體" w:hAnsi="微軟正黑體"/>
                <w:sz w:val="24"/>
              </w:rPr>
              <w:t>、上課地點</w:t>
            </w:r>
            <w:proofErr w:type="spellEnd"/>
            <w:r w:rsidR="00687EFD" w:rsidRPr="004D29FE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5277518C" w14:textId="77777777" w:rsidR="00326B14" w:rsidRPr="006076E8" w:rsidRDefault="00687EFD" w:rsidP="006076E8">
            <w:pPr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6076E8">
              <w:rPr>
                <w:rFonts w:ascii="微軟正黑體" w:eastAsia="微軟正黑體" w:hAnsi="微軟正黑體"/>
                <w:sz w:val="24"/>
              </w:rPr>
              <w:t>中央大學綜教館</w:t>
            </w:r>
            <w:proofErr w:type="spellEnd"/>
          </w:p>
        </w:tc>
      </w:tr>
      <w:tr w:rsidR="00326B14" w14:paraId="2C7ACC5C" w14:textId="77777777" w:rsidTr="004D29FE">
        <w:trPr>
          <w:trHeight w:val="964"/>
        </w:trPr>
        <w:tc>
          <w:tcPr>
            <w:tcW w:w="2117" w:type="dxa"/>
            <w:shd w:val="clear" w:color="auto" w:fill="D0CECE"/>
            <w:vAlign w:val="center"/>
          </w:tcPr>
          <w:p w14:paraId="444DC034" w14:textId="77777777" w:rsidR="00326B14" w:rsidRPr="004D29FE" w:rsidRDefault="004D29FE" w:rsidP="004D29FE">
            <w:pPr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D29FE">
              <w:rPr>
                <w:rFonts w:ascii="微軟正黑體" w:eastAsia="微軟正黑體" w:hAnsi="微軟正黑體" w:hint="eastAsia"/>
                <w:sz w:val="24"/>
              </w:rPr>
              <w:t>九</w:t>
            </w:r>
            <w:r w:rsidR="00687EFD" w:rsidRPr="004D29FE">
              <w:rPr>
                <w:rFonts w:ascii="微軟正黑體" w:eastAsia="微軟正黑體" w:hAnsi="微軟正黑體"/>
                <w:sz w:val="24"/>
              </w:rPr>
              <w:t>、授課教師</w:t>
            </w:r>
            <w:proofErr w:type="spellEnd"/>
            <w:r w:rsidR="00687EFD" w:rsidRPr="004D29FE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75D36B18" w14:textId="77777777" w:rsidR="00326B14" w:rsidRPr="006076E8" w:rsidRDefault="00687EFD" w:rsidP="006076E8">
            <w:pPr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6076E8">
              <w:rPr>
                <w:rFonts w:ascii="微軟正黑體" w:eastAsia="微軟正黑體" w:hAnsi="微軟正黑體"/>
                <w:sz w:val="24"/>
                <w:lang w:eastAsia="zh-TW"/>
              </w:rPr>
              <w:t>李依純老師</w:t>
            </w:r>
          </w:p>
          <w:p w14:paraId="4AC0809D" w14:textId="77777777" w:rsidR="00326B14" w:rsidRPr="006076E8" w:rsidRDefault="00687EFD" w:rsidP="006076E8">
            <w:pPr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6076E8">
              <w:rPr>
                <w:rFonts w:ascii="微軟正黑體" w:eastAsia="微軟正黑體" w:hAnsi="微軟正黑體"/>
                <w:sz w:val="24"/>
                <w:lang w:eastAsia="zh-TW"/>
              </w:rPr>
              <w:t>學歷:美國印地安那大學凱利商學院資訊管理碩士</w:t>
            </w:r>
          </w:p>
          <w:p w14:paraId="5612DB7A" w14:textId="77777777" w:rsidR="00326B14" w:rsidRPr="006076E8" w:rsidRDefault="00687EFD" w:rsidP="006076E8">
            <w:pPr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6076E8">
              <w:rPr>
                <w:rFonts w:ascii="微軟正黑體" w:eastAsia="微軟正黑體" w:hAnsi="微軟正黑體"/>
                <w:sz w:val="24"/>
                <w:lang w:eastAsia="zh-TW"/>
              </w:rPr>
              <w:t>經歷:曾任英文編譯，美語老師，資訊系統分析師</w:t>
            </w:r>
          </w:p>
        </w:tc>
      </w:tr>
      <w:tr w:rsidR="00326B14" w14:paraId="2CFB7302" w14:textId="77777777" w:rsidTr="004D29FE">
        <w:tc>
          <w:tcPr>
            <w:tcW w:w="2117" w:type="dxa"/>
            <w:shd w:val="clear" w:color="auto" w:fill="D0CECE"/>
            <w:vAlign w:val="center"/>
          </w:tcPr>
          <w:p w14:paraId="7DFEB49E" w14:textId="77777777" w:rsidR="00326B14" w:rsidRPr="004D29FE" w:rsidRDefault="004D29FE" w:rsidP="004D29FE">
            <w:pPr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D29FE">
              <w:rPr>
                <w:rFonts w:ascii="微軟正黑體" w:eastAsia="微軟正黑體" w:hAnsi="微軟正黑體" w:hint="eastAsia"/>
                <w:sz w:val="24"/>
              </w:rPr>
              <w:t>十</w:t>
            </w:r>
            <w:r w:rsidR="00687EFD" w:rsidRPr="004D29FE">
              <w:rPr>
                <w:rFonts w:ascii="微軟正黑體" w:eastAsia="微軟正黑體" w:hAnsi="微軟正黑體"/>
                <w:sz w:val="24"/>
              </w:rPr>
              <w:t>、評分方式</w:t>
            </w:r>
            <w:proofErr w:type="spellEnd"/>
            <w:r w:rsidR="00687EFD" w:rsidRPr="004D29FE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2F641161" w14:textId="77777777" w:rsidR="00326B14" w:rsidRPr="006076E8" w:rsidRDefault="00687EFD" w:rsidP="006076E8">
            <w:pPr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6076E8">
              <w:rPr>
                <w:rFonts w:ascii="微軟正黑體" w:eastAsia="微軟正黑體" w:hAnsi="微軟正黑體"/>
                <w:sz w:val="24"/>
                <w:lang w:eastAsia="zh-TW"/>
              </w:rPr>
              <w:t>出席率、上課參與度、結業總成績</w:t>
            </w:r>
          </w:p>
        </w:tc>
      </w:tr>
      <w:tr w:rsidR="00326B14" w14:paraId="20EAF300" w14:textId="77777777" w:rsidTr="004D29FE">
        <w:tc>
          <w:tcPr>
            <w:tcW w:w="10184" w:type="dxa"/>
            <w:gridSpan w:val="3"/>
            <w:shd w:val="clear" w:color="auto" w:fill="D0CECE"/>
            <w:vAlign w:val="center"/>
          </w:tcPr>
          <w:p w14:paraId="4577D31E" w14:textId="77777777" w:rsidR="00326B14" w:rsidRDefault="00687EFD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lang w:eastAsia="zh-TW"/>
              </w:rPr>
              <w:t>十、收費標準及繳費方式（不含劃撥手續費及書籍費）：</w:t>
            </w:r>
          </w:p>
        </w:tc>
      </w:tr>
      <w:tr w:rsidR="00326B14" w14:paraId="14905EA6" w14:textId="77777777" w:rsidTr="004D29FE">
        <w:tc>
          <w:tcPr>
            <w:tcW w:w="2117" w:type="dxa"/>
            <w:shd w:val="clear" w:color="auto" w:fill="D0CECE"/>
            <w:vAlign w:val="center"/>
          </w:tcPr>
          <w:p w14:paraId="70791D51" w14:textId="77777777" w:rsidR="00326B14" w:rsidRDefault="00687EFD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身分類別</w:t>
            </w:r>
            <w:proofErr w:type="spellEnd"/>
          </w:p>
        </w:tc>
        <w:tc>
          <w:tcPr>
            <w:tcW w:w="2551" w:type="dxa"/>
            <w:shd w:val="clear" w:color="auto" w:fill="D0CECE"/>
            <w:vAlign w:val="center"/>
          </w:tcPr>
          <w:p w14:paraId="71668FDA" w14:textId="77777777" w:rsidR="00326B14" w:rsidRDefault="00687EFD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學費金額</w:t>
            </w:r>
            <w:proofErr w:type="spellEnd"/>
          </w:p>
          <w:p w14:paraId="06A99FE6" w14:textId="77777777" w:rsidR="00326B14" w:rsidRDefault="00687EFD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(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新台幣</w:t>
            </w:r>
            <w:proofErr w:type="spellEnd"/>
            <w:r>
              <w:rPr>
                <w:rFonts w:ascii="微軟正黑體" w:eastAsia="微軟正黑體" w:hAnsi="微軟正黑體" w:cs="微軟正黑體"/>
                <w:b/>
              </w:rPr>
              <w:t>)</w:t>
            </w:r>
          </w:p>
        </w:tc>
        <w:tc>
          <w:tcPr>
            <w:tcW w:w="5516" w:type="dxa"/>
            <w:shd w:val="clear" w:color="auto" w:fill="D0CECE"/>
            <w:vAlign w:val="center"/>
          </w:tcPr>
          <w:p w14:paraId="3467FE37" w14:textId="77777777" w:rsidR="00326B14" w:rsidRDefault="00687EFD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繳費方式</w:t>
            </w:r>
            <w:proofErr w:type="spellEnd"/>
          </w:p>
        </w:tc>
      </w:tr>
      <w:tr w:rsidR="00326B14" w14:paraId="3A1F8CBA" w14:textId="77777777" w:rsidTr="004D29FE">
        <w:tc>
          <w:tcPr>
            <w:tcW w:w="2117" w:type="dxa"/>
          </w:tcPr>
          <w:p w14:paraId="018BB18B" w14:textId="77777777" w:rsidR="00326B14" w:rsidRDefault="00687EFD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(1) 新生(未報名過本中心開設之推廣課程者)</w:t>
            </w:r>
          </w:p>
        </w:tc>
        <w:tc>
          <w:tcPr>
            <w:tcW w:w="2551" w:type="dxa"/>
            <w:vAlign w:val="center"/>
          </w:tcPr>
          <w:p w14:paraId="6726CD8D" w14:textId="77777777" w:rsidR="00326B14" w:rsidRDefault="00687EFD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 xml:space="preserve">5400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元整</w:t>
            </w:r>
            <w:proofErr w:type="spellEnd"/>
          </w:p>
        </w:tc>
        <w:tc>
          <w:tcPr>
            <w:tcW w:w="5516" w:type="dxa"/>
            <w:vMerge w:val="restart"/>
          </w:tcPr>
          <w:p w14:paraId="56A892EF" w14:textId="77777777" w:rsidR="006076E8" w:rsidRPr="006076E8" w:rsidRDefault="00687EFD" w:rsidP="006076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3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 w:val="24"/>
                <w:lang w:eastAsia="zh-TW"/>
              </w:rPr>
              <w:t>一律不收現金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，請先連結本校繳費報名系統：</w:t>
            </w:r>
          </w:p>
          <w:p w14:paraId="1C19B1AB" w14:textId="77777777" w:rsidR="00326B14" w:rsidRDefault="00687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3"/>
              <w:rPr>
                <w:rFonts w:ascii="微軟正黑體" w:eastAsia="微軟正黑體" w:hAnsi="微軟正黑體" w:cs="微軟正黑體"/>
                <w:color w:val="000000"/>
                <w:sz w:val="24"/>
              </w:rPr>
            </w:pPr>
            <w:r>
              <w:rPr>
                <w:rFonts w:ascii="微軟正黑體" w:eastAsia="微軟正黑體" w:hAnsi="微軟正黑體" w:cs="微軟正黑體"/>
                <w:color w:val="2E75B5"/>
                <w:u w:val="single"/>
              </w:rPr>
              <w:t>https://cis.ncu.edu.tw/OgaSys/mpay/announce</w:t>
            </w:r>
          </w:p>
          <w:p w14:paraId="20C1B49B" w14:textId="77777777" w:rsidR="00326B14" w:rsidRDefault="00687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360" w:lineRule="auto"/>
              <w:ind w:left="464" w:right="152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取得繳款帳號（需先經過電子郵件信箱認證）， 以 ATM 繳費或列印出繳費單至郵局劃撥繳費。</w:t>
            </w:r>
          </w:p>
          <w:p w14:paraId="423A5CB9" w14:textId="77777777" w:rsidR="00326B14" w:rsidRDefault="00687E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3" w:right="152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lastRenderedPageBreak/>
              <w:t>繳費金額系統預設為原價，請依據實際應繳 費金額自行輸入。</w:t>
            </w:r>
          </w:p>
          <w:p w14:paraId="54040ACF" w14:textId="77777777" w:rsidR="00326B14" w:rsidRDefault="00687E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3" w:right="152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2"/>
                <w:lang w:eastAsia="zh-TW"/>
              </w:rPr>
              <w:t xml:space="preserve">繳費操作範例連結： </w:t>
            </w:r>
            <w:r>
              <w:rPr>
                <w:rFonts w:ascii="微軟正黑體" w:eastAsia="微軟正黑體" w:hAnsi="微軟正黑體" w:cs="微軟正黑體"/>
                <w:color w:val="0070C0"/>
                <w:szCs w:val="22"/>
                <w:u w:val="single"/>
                <w:lang w:eastAsia="zh-TW"/>
              </w:rPr>
              <w:t>https://bit.ly/2V8z2bl</w:t>
            </w:r>
          </w:p>
        </w:tc>
      </w:tr>
      <w:tr w:rsidR="00326B14" w14:paraId="613AEB6C" w14:textId="77777777" w:rsidTr="004D29FE">
        <w:tc>
          <w:tcPr>
            <w:tcW w:w="2117" w:type="dxa"/>
          </w:tcPr>
          <w:p w14:paraId="67669A21" w14:textId="77777777" w:rsidR="00326B14" w:rsidRDefault="00687EFD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(2) 9 折：舊生、身心障礙者、原住民、 低收入戶、65 歲以上老人、中大</w:t>
            </w:r>
            <w:r>
              <w:rPr>
                <w:rFonts w:ascii="微軟正黑體" w:eastAsia="微軟正黑體" w:hAnsi="微軟正黑體" w:cs="微軟正黑體"/>
                <w:lang w:eastAsia="zh-TW"/>
              </w:rPr>
              <w:lastRenderedPageBreak/>
              <w:t>在學學生、教職員或兩人（含）報名同一課程者</w:t>
            </w:r>
          </w:p>
        </w:tc>
        <w:tc>
          <w:tcPr>
            <w:tcW w:w="2551" w:type="dxa"/>
            <w:vAlign w:val="center"/>
          </w:tcPr>
          <w:p w14:paraId="6633C6AB" w14:textId="77777777" w:rsidR="00326B14" w:rsidRDefault="00687EFD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lastRenderedPageBreak/>
              <w:t xml:space="preserve">4860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元整</w:t>
            </w:r>
            <w:proofErr w:type="spellEnd"/>
          </w:p>
        </w:tc>
        <w:tc>
          <w:tcPr>
            <w:tcW w:w="5516" w:type="dxa"/>
            <w:vMerge/>
          </w:tcPr>
          <w:p w14:paraId="6B59706D" w14:textId="77777777" w:rsidR="00326B14" w:rsidRDefault="00326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326B14" w14:paraId="7F1DB473" w14:textId="77777777" w:rsidTr="004D29FE">
        <w:tc>
          <w:tcPr>
            <w:tcW w:w="2117" w:type="dxa"/>
          </w:tcPr>
          <w:p w14:paraId="2C6688BE" w14:textId="77777777" w:rsidR="00326B14" w:rsidRDefault="00687EFD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(3) 88 折：三人以上同時報名同一課程者或開課前兩週報名早鳥優惠者。</w:t>
            </w:r>
          </w:p>
        </w:tc>
        <w:tc>
          <w:tcPr>
            <w:tcW w:w="2551" w:type="dxa"/>
            <w:vAlign w:val="center"/>
          </w:tcPr>
          <w:p w14:paraId="7498BA2F" w14:textId="77777777" w:rsidR="00326B14" w:rsidRDefault="00687EFD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 xml:space="preserve">4752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元整</w:t>
            </w:r>
            <w:proofErr w:type="spellEnd"/>
          </w:p>
        </w:tc>
        <w:tc>
          <w:tcPr>
            <w:tcW w:w="5516" w:type="dxa"/>
            <w:vMerge/>
          </w:tcPr>
          <w:p w14:paraId="222BA320" w14:textId="77777777" w:rsidR="00326B14" w:rsidRDefault="00326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326B14" w14:paraId="78F29FB1" w14:textId="77777777" w:rsidTr="004D29FE">
        <w:tc>
          <w:tcPr>
            <w:tcW w:w="10184" w:type="dxa"/>
            <w:gridSpan w:val="3"/>
          </w:tcPr>
          <w:p w14:paraId="31A097F7" w14:textId="77777777" w:rsidR="00326B14" w:rsidRDefault="00687EFD">
            <w:pPr>
              <w:spacing w:line="360" w:lineRule="auto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※本課程得隨時加入，中途加入者，報名費按身分別及課程比例計算。</w:t>
            </w:r>
          </w:p>
        </w:tc>
      </w:tr>
    </w:tbl>
    <w:p w14:paraId="0EE535A7" w14:textId="77777777" w:rsidR="00326B14" w:rsidRDefault="00326B14"/>
    <w:tbl>
      <w:tblPr>
        <w:tblStyle w:val="af0"/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410"/>
        <w:gridCol w:w="5521"/>
      </w:tblGrid>
      <w:tr w:rsidR="00326B14" w14:paraId="55F5412B" w14:textId="77777777">
        <w:tc>
          <w:tcPr>
            <w:tcW w:w="2263" w:type="dxa"/>
            <w:shd w:val="clear" w:color="auto" w:fill="D0CECE"/>
          </w:tcPr>
          <w:p w14:paraId="0A47EDF6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十一、報名期間</w:t>
            </w:r>
            <w:proofErr w:type="spellEnd"/>
            <w:r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14:paraId="0480A2E1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hd w:val="clear" w:color="auto" w:fill="D9D9D9"/>
                <w:lang w:eastAsia="zh-TW"/>
              </w:rPr>
              <w:t>即日起至開課前一週止</w:t>
            </w:r>
            <w:r>
              <w:rPr>
                <w:rFonts w:ascii="微軟正黑體" w:eastAsia="微軟正黑體" w:hAnsi="微軟正黑體" w:cs="微軟正黑體"/>
                <w:lang w:eastAsia="zh-TW"/>
              </w:rPr>
              <w:t>，週一至週五 9:00~12:00，14:00~17:00。以先報名並完成繳費手續前二十四名為原則。</w:t>
            </w:r>
          </w:p>
        </w:tc>
      </w:tr>
      <w:tr w:rsidR="00326B14" w14:paraId="4D114FF9" w14:textId="77777777">
        <w:tc>
          <w:tcPr>
            <w:tcW w:w="2263" w:type="dxa"/>
            <w:shd w:val="clear" w:color="auto" w:fill="D0CECE"/>
          </w:tcPr>
          <w:p w14:paraId="3CD1E7A3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十二、結業證書</w:t>
            </w:r>
            <w:proofErr w:type="spellEnd"/>
            <w:r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14:paraId="5BB029F6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1. 課程結束後，將依據學員報名時填寫之需求製作結業證書(填寫不須證書則，即不製作)。</w:t>
            </w:r>
          </w:p>
          <w:p w14:paraId="1046A2BA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2. 學期成績未滿60分或缺席時數超過總時數之1/3者，不予頒發結業證書。</w:t>
            </w:r>
          </w:p>
          <w:p w14:paraId="00DD83AE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3. 結業證書於課程結束2週後核發，若有特殊需求，可另提出申請。</w:t>
            </w:r>
          </w:p>
        </w:tc>
      </w:tr>
      <w:tr w:rsidR="00326B14" w14:paraId="1431C2BE" w14:textId="77777777">
        <w:tc>
          <w:tcPr>
            <w:tcW w:w="2263" w:type="dxa"/>
            <w:shd w:val="clear" w:color="auto" w:fill="D0CECE"/>
          </w:tcPr>
          <w:p w14:paraId="2C35F247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十三、退費準則</w:t>
            </w:r>
            <w:proofErr w:type="spellEnd"/>
            <w:r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14:paraId="2C9C6589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學員因故辦理退費時，</w:t>
            </w:r>
            <w:r>
              <w:rPr>
                <w:rFonts w:ascii="微軟正黑體" w:eastAsia="微軟正黑體" w:hAnsi="微軟正黑體" w:cs="微軟正黑體"/>
                <w:color w:val="FF0000"/>
                <w:lang w:eastAsia="zh-TW"/>
              </w:rPr>
              <w:t>須憑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u w:val="single"/>
                <w:lang w:eastAsia="zh-TW"/>
              </w:rPr>
              <w:t>中央大學開立之收據正本</w:t>
            </w:r>
            <w:r>
              <w:rPr>
                <w:rFonts w:ascii="微軟正黑體" w:eastAsia="微軟正黑體" w:hAnsi="微軟正黑體" w:cs="微軟正黑體"/>
                <w:color w:val="FF0000"/>
                <w:lang w:eastAsia="zh-TW"/>
              </w:rPr>
              <w:t>送交語言中心辦公室辦理相關手續。</w:t>
            </w:r>
            <w:proofErr w:type="spellStart"/>
            <w:r>
              <w:rPr>
                <w:rFonts w:ascii="微軟正黑體" w:eastAsia="微軟正黑體" w:hAnsi="微軟正黑體" w:cs="微軟正黑體"/>
              </w:rPr>
              <w:t>退費規定如下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</w:p>
          <w:p w14:paraId="06F00726" w14:textId="77777777" w:rsidR="00326B14" w:rsidRDefault="00687E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自報名繳費至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實際上課前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退學者，退還已繳學分費、雜費等各項費用之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九成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。</w:t>
            </w:r>
          </w:p>
          <w:p w14:paraId="414EF021" w14:textId="77777777" w:rsidR="00326B14" w:rsidRDefault="00687E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自實際上課之日算起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未逾全期三分之一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者，退還已繳學分費、雜費等各 項費用之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半數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。</w:t>
            </w:r>
          </w:p>
          <w:p w14:paraId="0C5F0C17" w14:textId="77777777" w:rsidR="00326B14" w:rsidRDefault="00687E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在班時間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已逾全期三分之一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者，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不予退費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。</w:t>
            </w:r>
          </w:p>
          <w:p w14:paraId="355F89A0" w14:textId="77777777" w:rsidR="00326B14" w:rsidRDefault="00687E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若本課程因人數不足或其他特殊原因無法開課，將全額退費。</w:t>
            </w:r>
          </w:p>
          <w:p w14:paraId="2D2F8C9A" w14:textId="77777777" w:rsidR="00326B14" w:rsidRDefault="00687E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退費手續辦理期間約一至兩個月，且需檢附報名者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sz w:val="24"/>
                <w:lang w:eastAsia="zh-TW"/>
              </w:rPr>
              <w:t>本人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之郵局或銀行局號帳號，俾便匯款；如無郵局或銀行帳戶者，則一律以支票退款。</w:t>
            </w:r>
          </w:p>
        </w:tc>
      </w:tr>
      <w:tr w:rsidR="00326B14" w14:paraId="39BA8EA0" w14:textId="77777777">
        <w:tc>
          <w:tcPr>
            <w:tcW w:w="2263" w:type="dxa"/>
            <w:shd w:val="clear" w:color="auto" w:fill="D0CECE"/>
          </w:tcPr>
          <w:p w14:paraId="5408C1D9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十四、報名方式</w:t>
            </w:r>
            <w:proofErr w:type="spellEnd"/>
            <w:r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14:paraId="6F017EF7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 xml:space="preserve">  線上報名(分兩階段) ：</w:t>
            </w:r>
          </w:p>
          <w:p w14:paraId="2770C178" w14:textId="77777777" w:rsidR="00326B14" w:rsidRDefault="00687EFD">
            <w:pPr>
              <w:widowControl/>
              <w:ind w:left="324"/>
              <w:rPr>
                <w:rFonts w:ascii="微軟正黑體" w:eastAsia="微軟正黑體" w:hAnsi="微軟正黑體" w:cs="微軟正黑體"/>
                <w:color w:val="FF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第一階段：點擊欲報名課程橘色『報名』按鈕，線上登記報名。</w:t>
            </w:r>
          </w:p>
          <w:p w14:paraId="2BBAD643" w14:textId="77777777" w:rsidR="00326B14" w:rsidRDefault="00687EFD">
            <w:pPr>
              <w:widowControl/>
              <w:ind w:left="324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第二階段：等候開課通知；確定可開班後，本中心將會通知已登記</w:t>
            </w:r>
            <w:r>
              <w:rPr>
                <w:rFonts w:ascii="微軟正黑體" w:eastAsia="微軟正黑體" w:hAnsi="微軟正黑體" w:cs="微軟正黑體"/>
                <w:lang w:eastAsia="zh-TW"/>
              </w:rPr>
              <w:br/>
              <w:t xml:space="preserve">          者繳交學費(不需預先匯款)。</w:t>
            </w:r>
          </w:p>
        </w:tc>
      </w:tr>
      <w:tr w:rsidR="00326B14" w14:paraId="43B7A505" w14:textId="77777777">
        <w:tc>
          <w:tcPr>
            <w:tcW w:w="2263" w:type="dxa"/>
            <w:shd w:val="clear" w:color="auto" w:fill="D0CECE"/>
          </w:tcPr>
          <w:p w14:paraId="44FE5223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十五、附則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</w:p>
        </w:tc>
        <w:tc>
          <w:tcPr>
            <w:tcW w:w="7931" w:type="dxa"/>
            <w:gridSpan w:val="2"/>
          </w:tcPr>
          <w:p w14:paraId="6BA1E387" w14:textId="77777777" w:rsidR="00326B14" w:rsidRDefault="00687EF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報名資料務必詳細填寫。</w:t>
            </w:r>
          </w:p>
          <w:p w14:paraId="3CA29194" w14:textId="77777777" w:rsidR="00326B14" w:rsidRDefault="00687EF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本課程可申請公務人員終生學習護照時數，請於報名時註明，事後恕不補登。</w:t>
            </w:r>
          </w:p>
        </w:tc>
      </w:tr>
      <w:tr w:rsidR="00326B14" w14:paraId="43222A7C" w14:textId="77777777">
        <w:tc>
          <w:tcPr>
            <w:tcW w:w="4673" w:type="dxa"/>
            <w:gridSpan w:val="2"/>
            <w:tcBorders>
              <w:right w:val="single" w:sz="8" w:space="0" w:color="AEAAAA"/>
            </w:tcBorders>
          </w:tcPr>
          <w:p w14:paraId="77428AE1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主辦單位： 國立中央大學英外語推廣課程</w:t>
            </w:r>
          </w:p>
          <w:p w14:paraId="4ED6C051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網址：</w:t>
            </w:r>
            <w:hyperlink r:id="rId8">
              <w:r>
                <w:rPr>
                  <w:rFonts w:ascii="微軟正黑體" w:eastAsia="微軟正黑體" w:hAnsi="微軟正黑體" w:cs="微軟正黑體"/>
                  <w:color w:val="0563C1"/>
                  <w:u w:val="single"/>
                </w:rPr>
                <w:t>http</w:t>
              </w:r>
              <w:proofErr w:type="spellEnd"/>
              <w:r>
                <w:rPr>
                  <w:rFonts w:ascii="微軟正黑體" w:eastAsia="微軟正黑體" w:hAnsi="微軟正黑體" w:cs="微軟正黑體"/>
                  <w:color w:val="0563C1"/>
                  <w:u w:val="single"/>
                </w:rPr>
                <w:t>://lceg.ncu.edu.tw</w:t>
              </w:r>
            </w:hyperlink>
          </w:p>
          <w:p w14:paraId="1F9CB088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地址：32001桃園市中壢區中大路300號</w:t>
            </w:r>
          </w:p>
        </w:tc>
        <w:tc>
          <w:tcPr>
            <w:tcW w:w="5521" w:type="dxa"/>
            <w:tcBorders>
              <w:left w:val="single" w:sz="8" w:space="0" w:color="AEAAAA"/>
            </w:tcBorders>
          </w:tcPr>
          <w:p w14:paraId="592D015C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承辦人：黃惠姿 (cassie@cc.ncu.edu.tw)</w:t>
            </w:r>
          </w:p>
          <w:p w14:paraId="2E9A09DA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電話</w:t>
            </w:r>
            <w:proofErr w:type="spellEnd"/>
            <w:proofErr w:type="gramStart"/>
            <w:r>
              <w:rPr>
                <w:rFonts w:ascii="微軟正黑體" w:eastAsia="微軟正黑體" w:hAnsi="微軟正黑體" w:cs="微軟正黑體"/>
              </w:rPr>
              <w:t>：(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03)4255274 或 (03)4227151轉33818</w:t>
            </w:r>
          </w:p>
          <w:p w14:paraId="6678CB75" w14:textId="77777777" w:rsidR="00326B14" w:rsidRDefault="00687EFD">
            <w:pPr>
              <w:widowControl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傳真</w:t>
            </w:r>
            <w:proofErr w:type="spellEnd"/>
            <w:proofErr w:type="gramStart"/>
            <w:r>
              <w:rPr>
                <w:rFonts w:ascii="微軟正黑體" w:eastAsia="微軟正黑體" w:hAnsi="微軟正黑體" w:cs="微軟正黑體"/>
              </w:rPr>
              <w:t>：(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03)4255384</w:t>
            </w:r>
          </w:p>
        </w:tc>
      </w:tr>
    </w:tbl>
    <w:p w14:paraId="10C4AEDE" w14:textId="77777777" w:rsidR="00326B14" w:rsidRDefault="00326B14">
      <w:pPr>
        <w:widowControl/>
        <w:rPr>
          <w:rFonts w:ascii="微軟正黑體" w:eastAsia="微軟正黑體" w:hAnsi="微軟正黑體" w:cs="微軟正黑體"/>
          <w:b/>
          <w:sz w:val="28"/>
          <w:szCs w:val="28"/>
        </w:rPr>
      </w:pPr>
    </w:p>
    <w:sectPr w:rsidR="00326B14">
      <w:headerReference w:type="even" r:id="rId9"/>
      <w:headerReference w:type="default" r:id="rId10"/>
      <w:headerReference w:type="first" r:id="rId11"/>
      <w:pgSz w:w="11906" w:h="16838"/>
      <w:pgMar w:top="851" w:right="851" w:bottom="567" w:left="85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CAF04" w14:textId="77777777" w:rsidR="00962DF8" w:rsidRDefault="00962DF8">
      <w:r>
        <w:separator/>
      </w:r>
    </w:p>
  </w:endnote>
  <w:endnote w:type="continuationSeparator" w:id="0">
    <w:p w14:paraId="65738777" w14:textId="77777777" w:rsidR="00962DF8" w:rsidRDefault="0096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E21AB" w14:textId="77777777" w:rsidR="00962DF8" w:rsidRDefault="00962DF8">
      <w:r>
        <w:separator/>
      </w:r>
    </w:p>
  </w:footnote>
  <w:footnote w:type="continuationSeparator" w:id="0">
    <w:p w14:paraId="13EF2CA7" w14:textId="77777777" w:rsidR="00962DF8" w:rsidRDefault="0096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9ADEF" w14:textId="77777777" w:rsidR="00326B14" w:rsidRDefault="00962DF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186AC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09.95pt;height:436.3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6949D" w14:textId="77777777" w:rsidR="00326B14" w:rsidRDefault="00687EF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color w:val="000000"/>
        <w:sz w:val="20"/>
        <w:szCs w:val="20"/>
      </w:rPr>
    </w:pPr>
    <w:r>
      <w:rPr>
        <w:rFonts w:ascii="微軟正黑體" w:eastAsia="微軟正黑體" w:hAnsi="微軟正黑體" w:cs="微軟正黑體"/>
        <w:color w:val="FF0000"/>
        <w:sz w:val="20"/>
        <w:szCs w:val="20"/>
      </w:rPr>
      <w:t>※本簡章由系統自動生成，若有錯誤或不清楚之處，請上官網查詢，或來電洽詢，謝謝※</w:t>
    </w:r>
    <w:r w:rsidR="00962DF8">
      <w:rPr>
        <w:rFonts w:ascii="微軟正黑體" w:eastAsia="微軟正黑體" w:hAnsi="微軟正黑體" w:cs="微軟正黑體"/>
        <w:color w:val="000000"/>
        <w:sz w:val="20"/>
        <w:szCs w:val="20"/>
      </w:rPr>
      <w:pict w14:anchorId="53845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left:0;text-align:left;margin-left:0;margin-top:0;width:509.95pt;height:436.3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B0F40" w14:textId="77777777" w:rsidR="00326B14" w:rsidRDefault="00962DF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1784B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09.95pt;height:436.3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B3810"/>
    <w:multiLevelType w:val="multilevel"/>
    <w:tmpl w:val="0EDA0F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E41B5F"/>
    <w:multiLevelType w:val="multilevel"/>
    <w:tmpl w:val="8DFC91C8"/>
    <w:lvl w:ilvl="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1B6066"/>
    <w:multiLevelType w:val="multilevel"/>
    <w:tmpl w:val="EE3C1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14"/>
    <w:rsid w:val="000119B1"/>
    <w:rsid w:val="00164B2C"/>
    <w:rsid w:val="001C00F5"/>
    <w:rsid w:val="002E42A6"/>
    <w:rsid w:val="00323FBF"/>
    <w:rsid w:val="00326B14"/>
    <w:rsid w:val="003B200B"/>
    <w:rsid w:val="004701C4"/>
    <w:rsid w:val="004D29FE"/>
    <w:rsid w:val="004D40A3"/>
    <w:rsid w:val="005A1711"/>
    <w:rsid w:val="005C7BC1"/>
    <w:rsid w:val="00602839"/>
    <w:rsid w:val="006076E8"/>
    <w:rsid w:val="00687EFD"/>
    <w:rsid w:val="0087293A"/>
    <w:rsid w:val="008B5290"/>
    <w:rsid w:val="008E5526"/>
    <w:rsid w:val="00962DF8"/>
    <w:rsid w:val="00C55371"/>
    <w:rsid w:val="00C56F55"/>
    <w:rsid w:val="00DF08FC"/>
    <w:rsid w:val="00F1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42C32F"/>
  <w15:docId w15:val="{446E8A19-6BC5-4D4A-944E-2A624F2C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C8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716B8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5C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5C88"/>
    <w:rPr>
      <w:sz w:val="20"/>
      <w:szCs w:val="20"/>
    </w:rPr>
  </w:style>
  <w:style w:type="table" w:styleId="a8">
    <w:name w:val="Table Grid"/>
    <w:basedOn w:val="a1"/>
    <w:uiPriority w:val="39"/>
    <w:rsid w:val="00D9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95C88"/>
    <w:rPr>
      <w:sz w:val="22"/>
      <w:lang w:eastAsia="en-US"/>
    </w:rPr>
  </w:style>
  <w:style w:type="table" w:customStyle="1" w:styleId="10">
    <w:name w:val="表格格線 (淺色)1"/>
    <w:basedOn w:val="a1"/>
    <w:uiPriority w:val="40"/>
    <w:rsid w:val="00A67B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0">
    <w:name w:val="Table Normal"/>
    <w:uiPriority w:val="2"/>
    <w:semiHidden/>
    <w:unhideWhenUsed/>
    <w:qFormat/>
    <w:rsid w:val="00A67B3F"/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B90A9E"/>
    <w:pPr>
      <w:ind w:leftChars="200" w:left="480"/>
    </w:pPr>
  </w:style>
  <w:style w:type="character" w:styleId="aa">
    <w:name w:val="Hyperlink"/>
    <w:basedOn w:val="a0"/>
    <w:uiPriority w:val="99"/>
    <w:unhideWhenUsed/>
    <w:rsid w:val="008A63EA"/>
    <w:rPr>
      <w:color w:val="0563C1" w:themeColor="hyperlink"/>
      <w:u w:val="single"/>
    </w:rPr>
  </w:style>
  <w:style w:type="character" w:customStyle="1" w:styleId="40">
    <w:name w:val="標題 4 字元"/>
    <w:basedOn w:val="a0"/>
    <w:link w:val="4"/>
    <w:uiPriority w:val="9"/>
    <w:rsid w:val="00716B8A"/>
    <w:rPr>
      <w:rFonts w:ascii="新細明體" w:eastAsia="新細明體" w:hAnsi="新細明體" w:cs="新細明體"/>
      <w:b/>
      <w:bCs/>
      <w:kern w:val="0"/>
      <w:szCs w:val="24"/>
    </w:rPr>
  </w:style>
  <w:style w:type="character" w:styleId="ab">
    <w:name w:val="Strong"/>
    <w:basedOn w:val="a0"/>
    <w:uiPriority w:val="22"/>
    <w:qFormat/>
    <w:rsid w:val="00716B8A"/>
    <w:rPr>
      <w:b/>
      <w:bCs/>
    </w:rPr>
  </w:style>
  <w:style w:type="paragraph" w:styleId="ac">
    <w:name w:val="endnote text"/>
    <w:basedOn w:val="a"/>
    <w:link w:val="ad"/>
    <w:uiPriority w:val="99"/>
    <w:unhideWhenUsed/>
    <w:rsid w:val="00835D30"/>
    <w:pPr>
      <w:snapToGrid w:val="0"/>
    </w:pPr>
    <w:rPr>
      <w:rFonts w:eastAsia="新細明體" w:cs="Times New Roman"/>
    </w:rPr>
  </w:style>
  <w:style w:type="character" w:customStyle="1" w:styleId="ad">
    <w:name w:val="章節附註文字 字元"/>
    <w:basedOn w:val="a0"/>
    <w:link w:val="ac"/>
    <w:uiPriority w:val="99"/>
    <w:rsid w:val="00835D30"/>
    <w:rPr>
      <w:rFonts w:ascii="Calibri" w:eastAsia="新細明體" w:hAnsi="Calibri" w:cs="Times New Roman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eg.n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AM3ojJzW++2RArUpM0u1mcwCeQ==">CgMxLjAyCGguZ2pkZ3hzOAByITFrWGVpWW5UZ0NyRllac1NFdTFaV1NieXpHeVJsLTM1RQ==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蘇泰安</dc:creator>
  <cp:lastModifiedBy>user</cp:lastModifiedBy>
  <cp:revision>2</cp:revision>
  <dcterms:created xsi:type="dcterms:W3CDTF">2025-10-03T03:39:00Z</dcterms:created>
  <dcterms:modified xsi:type="dcterms:W3CDTF">2025-10-03T03:39:00Z</dcterms:modified>
</cp:coreProperties>
</file>